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CC7" w:rsidRDefault="000923E8">
      <w:pPr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TÍTULO: </w:t>
      </w:r>
      <w:r>
        <w:rPr>
          <w:rFonts w:ascii="Arial" w:eastAsia="Arial" w:hAnsi="Arial" w:cs="Arial"/>
          <w:sz w:val="24"/>
          <w:szCs w:val="24"/>
        </w:rPr>
        <w:t>Subtítulo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F90CC7" w:rsidRDefault="000923E8">
      <w:pPr>
        <w:ind w:left="0" w:hanging="2"/>
        <w:rPr>
          <w:rFonts w:ascii="Arial" w:eastAsia="Arial" w:hAnsi="Arial" w:cs="Arial"/>
          <w:color w:val="1F3864"/>
          <w:sz w:val="24"/>
          <w:szCs w:val="24"/>
        </w:rPr>
      </w:pPr>
      <w:r>
        <w:rPr>
          <w:rFonts w:ascii="Arial" w:eastAsia="Arial" w:hAnsi="Arial" w:cs="Arial"/>
          <w:color w:val="1F3864"/>
          <w:sz w:val="24"/>
          <w:szCs w:val="24"/>
        </w:rPr>
        <w:t>&lt;</w:t>
      </w:r>
      <w:r>
        <w:t xml:space="preserve"> </w:t>
      </w:r>
      <w:r>
        <w:rPr>
          <w:rFonts w:ascii="Arial" w:eastAsia="Arial" w:hAnsi="Arial" w:cs="Arial"/>
          <w:color w:val="1F3864"/>
          <w:sz w:val="24"/>
          <w:szCs w:val="24"/>
        </w:rPr>
        <w:t xml:space="preserve">Arial, ou fonte não </w:t>
      </w:r>
      <w:proofErr w:type="spellStart"/>
      <w:r>
        <w:rPr>
          <w:rFonts w:ascii="Arial" w:eastAsia="Arial" w:hAnsi="Arial" w:cs="Arial"/>
          <w:color w:val="1F3864"/>
          <w:sz w:val="24"/>
          <w:szCs w:val="24"/>
        </w:rPr>
        <w:t>serigrafada</w:t>
      </w:r>
      <w:proofErr w:type="spellEnd"/>
      <w:r>
        <w:rPr>
          <w:rFonts w:ascii="Arial" w:eastAsia="Arial" w:hAnsi="Arial" w:cs="Arial"/>
          <w:color w:val="1F3864"/>
          <w:sz w:val="24"/>
          <w:szCs w:val="24"/>
        </w:rPr>
        <w:t xml:space="preserve">, 12, </w:t>
      </w:r>
      <w:proofErr w:type="gramStart"/>
      <w:r>
        <w:rPr>
          <w:rFonts w:ascii="Arial" w:eastAsia="Arial" w:hAnsi="Arial" w:cs="Arial"/>
          <w:color w:val="1F3864"/>
          <w:sz w:val="24"/>
          <w:szCs w:val="24"/>
        </w:rPr>
        <w:t>Centralizado</w:t>
      </w:r>
      <w:proofErr w:type="gramEnd"/>
      <w:r>
        <w:rPr>
          <w:rFonts w:ascii="Arial" w:eastAsia="Arial" w:hAnsi="Arial" w:cs="Arial"/>
          <w:color w:val="1F3864"/>
          <w:sz w:val="24"/>
          <w:szCs w:val="24"/>
        </w:rPr>
        <w:t>&gt;</w:t>
      </w:r>
    </w:p>
    <w:p w:rsidR="00F90CC7" w:rsidRDefault="00F90CC7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F90CC7" w:rsidRDefault="00F90CC7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F90CC7" w:rsidRDefault="000923E8">
      <w:pPr>
        <w:ind w:left="0" w:hanging="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SOBRENOME, Nome </w:t>
      </w:r>
      <w:r>
        <w:rPr>
          <w:rFonts w:ascii="Arial" w:eastAsia="Arial" w:hAnsi="Arial" w:cs="Arial"/>
          <w:sz w:val="24"/>
          <w:szCs w:val="24"/>
          <w:vertAlign w:val="superscript"/>
        </w:rPr>
        <w:footnoteReference w:id="1"/>
      </w:r>
    </w:p>
    <w:p w:rsidR="00F90CC7" w:rsidRDefault="000923E8">
      <w:pPr>
        <w:ind w:left="0" w:hanging="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SOBRENOME, Nome </w:t>
      </w:r>
      <w:r>
        <w:rPr>
          <w:rFonts w:ascii="Arial" w:eastAsia="Arial" w:hAnsi="Arial" w:cs="Arial"/>
          <w:sz w:val="24"/>
          <w:szCs w:val="24"/>
          <w:vertAlign w:val="superscript"/>
        </w:rPr>
        <w:footnoteReference w:id="2"/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90CC7" w:rsidRDefault="000923E8">
      <w:pPr>
        <w:ind w:left="0" w:hanging="2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SOBRENOME, Nome </w:t>
      </w:r>
      <w:r>
        <w:rPr>
          <w:rFonts w:ascii="Arial" w:eastAsia="Arial" w:hAnsi="Arial" w:cs="Arial"/>
          <w:sz w:val="24"/>
          <w:szCs w:val="24"/>
          <w:vertAlign w:val="superscript"/>
        </w:rPr>
        <w:footnoteReference w:id="3"/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F90CC7" w:rsidRDefault="000923E8">
      <w:pPr>
        <w:ind w:left="0" w:hanging="2"/>
        <w:jc w:val="both"/>
        <w:rPr>
          <w:rFonts w:ascii="Arial" w:eastAsia="Arial" w:hAnsi="Arial" w:cs="Arial"/>
          <w:color w:val="1F3864"/>
          <w:sz w:val="18"/>
          <w:szCs w:val="18"/>
        </w:rPr>
      </w:pPr>
      <w:proofErr w:type="gramStart"/>
      <w:r>
        <w:rPr>
          <w:rFonts w:ascii="Arial" w:eastAsia="Arial" w:hAnsi="Arial" w:cs="Arial"/>
          <w:color w:val="1F3864"/>
          <w:sz w:val="18"/>
          <w:szCs w:val="18"/>
        </w:rPr>
        <w:t>&lt;Recomenda-se</w:t>
      </w:r>
      <w:proofErr w:type="gramEnd"/>
      <w:r>
        <w:rPr>
          <w:rFonts w:ascii="Arial" w:eastAsia="Arial" w:hAnsi="Arial" w:cs="Arial"/>
          <w:color w:val="1F3864"/>
          <w:sz w:val="18"/>
          <w:szCs w:val="18"/>
        </w:rPr>
        <w:t xml:space="preserve"> o número de 03 autores, podendo conter no máximo 06 autores por trabalho&gt;</w:t>
      </w:r>
    </w:p>
    <w:p w:rsidR="00F90CC7" w:rsidRDefault="00F90CC7">
      <w:pPr>
        <w:ind w:left="0" w:hanging="2"/>
        <w:rPr>
          <w:rFonts w:ascii="Arial" w:eastAsia="Arial" w:hAnsi="Arial" w:cs="Arial"/>
          <w:sz w:val="18"/>
          <w:szCs w:val="18"/>
        </w:rPr>
      </w:pPr>
    </w:p>
    <w:p w:rsidR="00F90CC7" w:rsidRDefault="000923E8">
      <w:pPr>
        <w:ind w:left="0" w:hanging="2"/>
        <w:jc w:val="both"/>
        <w:rPr>
          <w:rFonts w:ascii="Arial" w:eastAsia="Arial" w:hAnsi="Arial" w:cs="Arial"/>
          <w:color w:val="1F3864"/>
          <w:sz w:val="24"/>
          <w:szCs w:val="24"/>
        </w:rPr>
      </w:pPr>
      <w:r>
        <w:rPr>
          <w:rFonts w:ascii="Arial" w:eastAsia="Arial" w:hAnsi="Arial" w:cs="Arial"/>
          <w:color w:val="1F3864"/>
          <w:sz w:val="24"/>
          <w:szCs w:val="24"/>
        </w:rPr>
        <w:t xml:space="preserve">&lt;Observação: Remover esta nota antes da submissão, as marcações em azul estão presente no </w:t>
      </w:r>
      <w:proofErr w:type="spellStart"/>
      <w:r>
        <w:rPr>
          <w:rFonts w:ascii="Arial" w:eastAsia="Arial" w:hAnsi="Arial" w:cs="Arial"/>
          <w:i/>
          <w:color w:val="1F3864"/>
          <w:sz w:val="24"/>
          <w:szCs w:val="24"/>
        </w:rPr>
        <w:t>template</w:t>
      </w:r>
      <w:proofErr w:type="spellEnd"/>
      <w:r>
        <w:rPr>
          <w:rFonts w:ascii="Arial" w:eastAsia="Arial" w:hAnsi="Arial" w:cs="Arial"/>
          <w:color w:val="1F3864"/>
          <w:sz w:val="24"/>
          <w:szCs w:val="24"/>
        </w:rPr>
        <w:t xml:space="preserve"> para nortear a submissão do trabalho, no intuito de ser um guia visual para ajudá-</w:t>
      </w:r>
      <w:proofErr w:type="gramStart"/>
      <w:r>
        <w:rPr>
          <w:rFonts w:ascii="Arial" w:eastAsia="Arial" w:hAnsi="Arial" w:cs="Arial"/>
          <w:color w:val="1F3864"/>
          <w:sz w:val="24"/>
          <w:szCs w:val="24"/>
        </w:rPr>
        <w:t>los(</w:t>
      </w:r>
      <w:proofErr w:type="gramEnd"/>
      <w:r>
        <w:rPr>
          <w:rFonts w:ascii="Arial" w:eastAsia="Arial" w:hAnsi="Arial" w:cs="Arial"/>
          <w:color w:val="1F3864"/>
          <w:sz w:val="24"/>
          <w:szCs w:val="24"/>
        </w:rPr>
        <w:t xml:space="preserve">as) na formatação correta do texto. Essas marcações não podem ser exibidas no documento final quando convertido no formato </w:t>
      </w:r>
      <w:proofErr w:type="spellStart"/>
      <w:r>
        <w:rPr>
          <w:rFonts w:ascii="Arial" w:eastAsia="Arial" w:hAnsi="Arial" w:cs="Arial"/>
          <w:i/>
          <w:color w:val="1F3864"/>
          <w:sz w:val="24"/>
          <w:szCs w:val="24"/>
        </w:rPr>
        <w:t>portable</w:t>
      </w:r>
      <w:proofErr w:type="spellEnd"/>
      <w:r>
        <w:rPr>
          <w:rFonts w:ascii="Arial" w:eastAsia="Arial" w:hAnsi="Arial" w:cs="Arial"/>
          <w:i/>
          <w:color w:val="1F386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1F3864"/>
          <w:sz w:val="24"/>
          <w:szCs w:val="24"/>
        </w:rPr>
        <w:t>document</w:t>
      </w:r>
      <w:proofErr w:type="spellEnd"/>
      <w:r>
        <w:rPr>
          <w:rFonts w:ascii="Arial" w:eastAsia="Arial" w:hAnsi="Arial" w:cs="Arial"/>
          <w:i/>
          <w:color w:val="1F386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1F3864"/>
          <w:sz w:val="24"/>
          <w:szCs w:val="24"/>
        </w:rPr>
        <w:t>format</w:t>
      </w:r>
      <w:proofErr w:type="spellEnd"/>
      <w:r>
        <w:rPr>
          <w:rFonts w:ascii="Arial" w:eastAsia="Arial" w:hAnsi="Arial" w:cs="Arial"/>
          <w:color w:val="1F3864"/>
          <w:sz w:val="24"/>
          <w:szCs w:val="24"/>
        </w:rPr>
        <w:t xml:space="preserve"> (PDF) compatível com o Adobe Acrobat Reader™. Portanto, certifique-se de que o seu trabalho esteja formatado corretamente no momento da submissão&gt;</w:t>
      </w:r>
    </w:p>
    <w:p w:rsidR="00F90CC7" w:rsidRDefault="00F90CC7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F90CC7" w:rsidRDefault="000923E8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RESUMO:</w:t>
      </w:r>
      <w:r>
        <w:rPr>
          <w:rFonts w:ascii="Arial" w:eastAsia="Arial" w:hAnsi="Arial" w:cs="Arial"/>
          <w:sz w:val="24"/>
          <w:szCs w:val="24"/>
        </w:rPr>
        <w:t xml:space="preserve"> O Resumo deve conter um texto contínuo, espaçamento simples, justificado, máximo de 250 palavras. Deve apresentar os seguintes itens: 1) INTRODUÇÃO: 2 ou 3 frases, verbos no presente, informações sobre o tema e objetivo; 2) METODOLOGIA: 2 ou 3 frases; verbos no pretérito; descrevendo os procedimentos, métodos e técnicas de modo sucinto; 3) RESULTADOS E DISCUSSÃO: 3 ou 4 frases, verbos no pretérito, descrever os resultados importantes de forma resumida, utilizando por exemplo os verbos: “encontramos, observamos, analisamos...”; 5) CONSIDERAÇÕES FINAIS: 1 ou 2 frases, verbos no presente; deve discutir os resultados importantes, utilizando termos como por ex.: “indicam, demonstram, sugerem, apontam...” OBS.: As palavras “INTRODUÇÃO, METODOLOGIA, RESULTADOS E DISCUSSÕES e CONSIDERAÇÕES FINAIS não podem aparecer no texto, mas o leitor deve ser capaz de identificar esses itens.</w:t>
      </w:r>
    </w:p>
    <w:p w:rsidR="00F90CC7" w:rsidRDefault="00F90CC7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F90CC7" w:rsidRDefault="000923E8">
      <w:pPr>
        <w:ind w:left="0" w:hanging="2"/>
        <w:jc w:val="both"/>
        <w:rPr>
          <w:rFonts w:ascii="Arial" w:eastAsia="Arial" w:hAnsi="Arial" w:cs="Arial"/>
          <w:color w:val="1F3864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PALAVRAS-CHAVE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gramStart"/>
      <w:r>
        <w:rPr>
          <w:rFonts w:ascii="Arial" w:eastAsia="Arial" w:hAnsi="Arial" w:cs="Arial"/>
          <w:color w:val="1F3864"/>
          <w:sz w:val="24"/>
          <w:szCs w:val="24"/>
        </w:rPr>
        <w:t>&lt;De</w:t>
      </w:r>
      <w:proofErr w:type="gramEnd"/>
      <w:r>
        <w:rPr>
          <w:rFonts w:ascii="Arial" w:eastAsia="Arial" w:hAnsi="Arial" w:cs="Arial"/>
          <w:color w:val="1F3864"/>
          <w:sz w:val="24"/>
          <w:szCs w:val="24"/>
        </w:rPr>
        <w:t xml:space="preserve"> três a cinco palavras, separadas por ponto e vírgula (;), procurando não repetir palavras do título, escritas em letras minúsculas. (Arial, ou fonte não </w:t>
      </w:r>
      <w:proofErr w:type="spellStart"/>
      <w:r>
        <w:rPr>
          <w:rFonts w:ascii="Arial" w:eastAsia="Arial" w:hAnsi="Arial" w:cs="Arial"/>
          <w:color w:val="1F3864"/>
          <w:sz w:val="24"/>
          <w:szCs w:val="24"/>
        </w:rPr>
        <w:t>serigrafada</w:t>
      </w:r>
      <w:proofErr w:type="spellEnd"/>
      <w:r>
        <w:rPr>
          <w:rFonts w:ascii="Arial" w:eastAsia="Arial" w:hAnsi="Arial" w:cs="Arial"/>
          <w:color w:val="1F3864"/>
          <w:sz w:val="24"/>
          <w:szCs w:val="24"/>
        </w:rPr>
        <w:t xml:space="preserve">, 12, </w:t>
      </w:r>
      <w:proofErr w:type="gramStart"/>
      <w:r>
        <w:rPr>
          <w:rFonts w:ascii="Arial" w:eastAsia="Arial" w:hAnsi="Arial" w:cs="Arial"/>
          <w:color w:val="1F3864"/>
          <w:sz w:val="24"/>
          <w:szCs w:val="24"/>
        </w:rPr>
        <w:t>Justificado)&gt;</w:t>
      </w:r>
      <w:proofErr w:type="gramEnd"/>
    </w:p>
    <w:p w:rsidR="00723BF2" w:rsidRDefault="00723BF2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  <w:u w:val="single"/>
        </w:rPr>
      </w:pPr>
    </w:p>
    <w:p w:rsidR="00F90CC7" w:rsidRDefault="000923E8" w:rsidP="00723BF2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 INTRODUÇÃO</w:t>
      </w:r>
    </w:p>
    <w:p w:rsidR="00F90CC7" w:rsidRDefault="00F90CC7">
      <w:pPr>
        <w:widowControl w:val="0"/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F90CC7" w:rsidRDefault="00F90CC7">
      <w:pPr>
        <w:widowControl w:val="0"/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F90CC7" w:rsidRDefault="000923E8">
      <w:pPr>
        <w:widowControl w:val="0"/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Os resumos expandidos submetidos deverão possuir de </w:t>
      </w:r>
      <w:r w:rsidR="00F63EBE">
        <w:rPr>
          <w:rFonts w:ascii="Arial" w:eastAsia="Arial" w:hAnsi="Arial" w:cs="Arial"/>
          <w:b/>
          <w:sz w:val="24"/>
          <w:szCs w:val="24"/>
        </w:rPr>
        <w:t>4</w:t>
      </w:r>
      <w:bookmarkStart w:id="1" w:name="_GoBack"/>
      <w:bookmarkEnd w:id="1"/>
      <w:r>
        <w:rPr>
          <w:rFonts w:ascii="Arial" w:eastAsia="Arial" w:hAnsi="Arial" w:cs="Arial"/>
          <w:b/>
          <w:sz w:val="24"/>
          <w:szCs w:val="24"/>
        </w:rPr>
        <w:t xml:space="preserve"> a 10 páginas</w:t>
      </w:r>
      <w:r>
        <w:rPr>
          <w:rFonts w:ascii="Arial" w:eastAsia="Arial" w:hAnsi="Arial" w:cs="Arial"/>
          <w:sz w:val="24"/>
          <w:szCs w:val="24"/>
        </w:rPr>
        <w:t xml:space="preserve">, submetido com o documento final convertido no formato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portable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document</w:t>
      </w:r>
      <w:proofErr w:type="spellEnd"/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4"/>
          <w:szCs w:val="24"/>
        </w:rPr>
        <w:t>format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(PDF)</w:t>
      </w:r>
      <w:r>
        <w:rPr>
          <w:rFonts w:ascii="Arial" w:eastAsia="Arial" w:hAnsi="Arial" w:cs="Arial"/>
          <w:sz w:val="24"/>
          <w:szCs w:val="24"/>
        </w:rPr>
        <w:t xml:space="preserve"> compatível com o Adobe Acrobat Reader™, em </w:t>
      </w:r>
      <w:r>
        <w:rPr>
          <w:rFonts w:ascii="Arial" w:eastAsia="Arial" w:hAnsi="Arial" w:cs="Arial"/>
          <w:b/>
          <w:sz w:val="24"/>
          <w:szCs w:val="24"/>
        </w:rPr>
        <w:t>tamanho A4</w:t>
      </w:r>
      <w:r>
        <w:rPr>
          <w:rFonts w:ascii="Arial" w:eastAsia="Arial" w:hAnsi="Arial" w:cs="Arial"/>
          <w:sz w:val="24"/>
          <w:szCs w:val="24"/>
        </w:rPr>
        <w:t>.</w:t>
      </w:r>
    </w:p>
    <w:p w:rsidR="00723BF2" w:rsidRDefault="00723BF2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723BF2" w:rsidRDefault="00723BF2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F90CC7" w:rsidRDefault="000923E8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corpo do texto deverá apresentar fonte </w:t>
      </w:r>
      <w:r>
        <w:rPr>
          <w:rFonts w:ascii="Arial" w:eastAsia="Arial" w:hAnsi="Arial" w:cs="Arial"/>
          <w:b/>
          <w:sz w:val="24"/>
          <w:szCs w:val="24"/>
        </w:rPr>
        <w:t xml:space="preserve">Arial, ou fonte não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serigrafada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tamanho </w:t>
      </w:r>
      <w:r>
        <w:rPr>
          <w:rFonts w:ascii="Arial" w:eastAsia="Arial" w:hAnsi="Arial" w:cs="Arial"/>
          <w:b/>
          <w:sz w:val="24"/>
          <w:szCs w:val="24"/>
        </w:rPr>
        <w:t>12</w:t>
      </w:r>
      <w:r>
        <w:rPr>
          <w:rFonts w:ascii="Arial" w:eastAsia="Arial" w:hAnsi="Arial" w:cs="Arial"/>
          <w:sz w:val="24"/>
          <w:szCs w:val="24"/>
        </w:rPr>
        <w:t xml:space="preserve">, alinhamento </w:t>
      </w:r>
      <w:r>
        <w:rPr>
          <w:rFonts w:ascii="Arial" w:eastAsia="Arial" w:hAnsi="Arial" w:cs="Arial"/>
          <w:b/>
          <w:sz w:val="24"/>
          <w:szCs w:val="24"/>
        </w:rPr>
        <w:t>justificado</w:t>
      </w:r>
      <w:r>
        <w:rPr>
          <w:rFonts w:ascii="Arial" w:eastAsia="Arial" w:hAnsi="Arial" w:cs="Arial"/>
          <w:sz w:val="24"/>
          <w:szCs w:val="24"/>
        </w:rPr>
        <w:t xml:space="preserve">, espaçamento entre linhas </w:t>
      </w:r>
      <w:r>
        <w:rPr>
          <w:rFonts w:ascii="Arial" w:eastAsia="Arial" w:hAnsi="Arial" w:cs="Arial"/>
          <w:b/>
          <w:sz w:val="24"/>
          <w:szCs w:val="24"/>
        </w:rPr>
        <w:t>1,5 linhas</w:t>
      </w:r>
      <w:r>
        <w:rPr>
          <w:rFonts w:ascii="Arial" w:eastAsia="Arial" w:hAnsi="Arial" w:cs="Arial"/>
          <w:sz w:val="24"/>
          <w:szCs w:val="24"/>
        </w:rPr>
        <w:t xml:space="preserve">, margens superior e esquerda </w:t>
      </w:r>
      <w:r>
        <w:rPr>
          <w:rFonts w:ascii="Arial" w:eastAsia="Arial" w:hAnsi="Arial" w:cs="Arial"/>
          <w:b/>
          <w:sz w:val="24"/>
          <w:szCs w:val="24"/>
        </w:rPr>
        <w:t>3 cm</w:t>
      </w:r>
      <w:r>
        <w:rPr>
          <w:rFonts w:ascii="Arial" w:eastAsia="Arial" w:hAnsi="Arial" w:cs="Arial"/>
          <w:sz w:val="24"/>
          <w:szCs w:val="24"/>
        </w:rPr>
        <w:t xml:space="preserve"> e inferior e direita </w:t>
      </w:r>
      <w:r>
        <w:rPr>
          <w:rFonts w:ascii="Arial" w:eastAsia="Arial" w:hAnsi="Arial" w:cs="Arial"/>
          <w:b/>
          <w:sz w:val="24"/>
          <w:szCs w:val="24"/>
        </w:rPr>
        <w:t>2 cm</w:t>
      </w:r>
      <w:r>
        <w:rPr>
          <w:rFonts w:ascii="Arial" w:eastAsia="Arial" w:hAnsi="Arial" w:cs="Arial"/>
          <w:sz w:val="24"/>
          <w:szCs w:val="24"/>
        </w:rPr>
        <w:t xml:space="preserve">, com deslocamento de parágrafo de </w:t>
      </w:r>
      <w:r>
        <w:rPr>
          <w:rFonts w:ascii="Arial" w:eastAsia="Arial" w:hAnsi="Arial" w:cs="Arial"/>
          <w:b/>
          <w:sz w:val="24"/>
          <w:szCs w:val="24"/>
        </w:rPr>
        <w:t>1,25 cm</w:t>
      </w:r>
      <w:r>
        <w:rPr>
          <w:rFonts w:ascii="Arial" w:eastAsia="Arial" w:hAnsi="Arial" w:cs="Arial"/>
          <w:sz w:val="24"/>
          <w:szCs w:val="24"/>
        </w:rPr>
        <w:t xml:space="preserve"> da primeira linha, as citações devem seguir a formatação da NBR 10520/2023.</w:t>
      </w:r>
    </w:p>
    <w:p w:rsidR="00F90CC7" w:rsidRDefault="000923E8">
      <w:pPr>
        <w:spacing w:line="360" w:lineRule="auto"/>
        <w:ind w:left="0" w:right="-2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texto do resumo expandido deverá conter as seguintes seções: </w:t>
      </w:r>
      <w:r>
        <w:rPr>
          <w:rFonts w:ascii="Arial" w:eastAsia="Arial" w:hAnsi="Arial" w:cs="Arial"/>
          <w:b/>
          <w:sz w:val="24"/>
          <w:szCs w:val="24"/>
        </w:rPr>
        <w:t>Introdução, Metodologia, Resultados e discussão, Considerações finais, Agradecimentos e Referências</w:t>
      </w:r>
      <w:r>
        <w:rPr>
          <w:rFonts w:ascii="Arial" w:eastAsia="Arial" w:hAnsi="Arial" w:cs="Arial"/>
          <w:sz w:val="24"/>
          <w:szCs w:val="24"/>
        </w:rPr>
        <w:t>.</w:t>
      </w:r>
    </w:p>
    <w:p w:rsidR="00F90CC7" w:rsidRDefault="000923E8">
      <w:pPr>
        <w:spacing w:line="360" w:lineRule="auto"/>
        <w:ind w:left="0" w:right="-2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 resumo expandido </w:t>
      </w:r>
      <w:r>
        <w:rPr>
          <w:rFonts w:ascii="Arial" w:eastAsia="Arial" w:hAnsi="Arial" w:cs="Arial"/>
          <w:sz w:val="24"/>
          <w:szCs w:val="24"/>
        </w:rPr>
        <w:t>deve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ser enviado no modelo do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template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 Com a formatação definida neste documento como referência. Este modelo apresenta estilo pré-definido de formatação, po</w:t>
      </w:r>
      <w:r>
        <w:rPr>
          <w:rFonts w:ascii="Arial" w:eastAsia="Arial" w:hAnsi="Arial" w:cs="Arial"/>
          <w:sz w:val="24"/>
          <w:szCs w:val="24"/>
        </w:rPr>
        <w:t>r isso,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observe as instruções e formate de acordo com o padrão definido</w:t>
      </w:r>
      <w:r>
        <w:rPr>
          <w:rFonts w:ascii="Arial" w:eastAsia="Arial" w:hAnsi="Arial" w:cs="Arial"/>
          <w:sz w:val="24"/>
          <w:szCs w:val="24"/>
        </w:rPr>
        <w:t xml:space="preserve"> o</w:t>
      </w:r>
      <w:r>
        <w:rPr>
          <w:rFonts w:ascii="Arial" w:eastAsia="Arial" w:hAnsi="Arial" w:cs="Arial"/>
          <w:color w:val="000000"/>
          <w:sz w:val="24"/>
          <w:szCs w:val="24"/>
        </w:rPr>
        <w:t>u copie e cole o texto do original diretamente em uma cópia deste documento.</w:t>
      </w:r>
    </w:p>
    <w:p w:rsidR="00F90CC7" w:rsidRDefault="000923E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 resumo expandido que for submetido sem seguir o padrão de formatação do evento proposto neste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color w:val="000000"/>
          <w:sz w:val="24"/>
          <w:szCs w:val="24"/>
        </w:rPr>
        <w:t>emplate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não seguirá para o processo de avaliação do evento.</w:t>
      </w:r>
    </w:p>
    <w:p w:rsidR="00F90CC7" w:rsidRDefault="000923E8">
      <w:pPr>
        <w:spacing w:line="360" w:lineRule="auto"/>
        <w:ind w:left="0" w:right="-2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introdução deve apresentar uma breve contextualização do tema abordado no resumo expandido, bem como as linhas gerais que serão desenvolvidas no corpo do mesmo. A introdução deverá ainda contemplar o (s) objetivo (s) do estudo apresentado.</w:t>
      </w:r>
    </w:p>
    <w:p w:rsidR="00F90CC7" w:rsidRDefault="00F90CC7">
      <w:pPr>
        <w:spacing w:line="360" w:lineRule="auto"/>
        <w:ind w:left="0" w:right="-2" w:hanging="2"/>
        <w:jc w:val="both"/>
        <w:rPr>
          <w:rFonts w:ascii="Arial" w:eastAsia="Arial" w:hAnsi="Arial" w:cs="Arial"/>
          <w:sz w:val="24"/>
          <w:szCs w:val="24"/>
        </w:rPr>
      </w:pPr>
    </w:p>
    <w:p w:rsidR="00F90CC7" w:rsidRDefault="000923E8">
      <w:pPr>
        <w:spacing w:line="360" w:lineRule="auto"/>
        <w:ind w:left="0" w:right="-2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 METODOLOGIA</w:t>
      </w:r>
    </w:p>
    <w:p w:rsidR="00F90CC7" w:rsidRDefault="00F90CC7">
      <w:pPr>
        <w:spacing w:line="360" w:lineRule="auto"/>
        <w:ind w:left="0" w:right="-2" w:hanging="2"/>
        <w:jc w:val="both"/>
        <w:rPr>
          <w:rFonts w:ascii="Arial" w:eastAsia="Arial" w:hAnsi="Arial" w:cs="Arial"/>
          <w:sz w:val="24"/>
          <w:szCs w:val="24"/>
        </w:rPr>
      </w:pPr>
    </w:p>
    <w:p w:rsidR="00F90CC7" w:rsidRDefault="000923E8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metodologia deve descrever sucintamente o tipo de pesquisa e/ou trabalho realizado, apresentando os instrumentos e fontes eleitas para coleta e análise de dados. </w:t>
      </w:r>
    </w:p>
    <w:p w:rsidR="00F90CC7" w:rsidRDefault="00F90CC7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F90CC7" w:rsidRDefault="000923E8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3 RESULTADOS E DISCUSSÃO </w:t>
      </w:r>
    </w:p>
    <w:p w:rsidR="00F90CC7" w:rsidRDefault="00F90CC7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F90CC7" w:rsidRDefault="00F90CC7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F90CC7" w:rsidRDefault="000923E8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Neste item, os resultados pesquisados e/ou vivenciados, durante as atividades dos programas de formação docente, devem ser apresentados e discutidos conforme base teórica, isto é, fundamentados teoricamente.  </w:t>
      </w:r>
    </w:p>
    <w:p w:rsidR="00F90CC7" w:rsidRDefault="000923E8">
      <w:pPr>
        <w:widowControl w:val="0"/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resultados podem ser apresentados com o uso de tabelas, quadros, gráficos e ilustrações, com tamanho e detalhes suficientes para a composição gráfica final, preferivelmente, na mesma posição final do texto.</w:t>
      </w:r>
    </w:p>
    <w:p w:rsidR="00723BF2" w:rsidRDefault="00723BF2">
      <w:pPr>
        <w:spacing w:after="200" w:line="360" w:lineRule="auto"/>
        <w:ind w:left="0" w:hanging="2"/>
        <w:jc w:val="both"/>
        <w:rPr>
          <w:rFonts w:ascii="Arial" w:eastAsia="Arial" w:hAnsi="Arial" w:cs="Arial"/>
          <w:b/>
          <w:sz w:val="24"/>
          <w:szCs w:val="24"/>
        </w:rPr>
      </w:pPr>
    </w:p>
    <w:p w:rsidR="00723BF2" w:rsidRDefault="00723BF2">
      <w:pPr>
        <w:spacing w:after="200" w:line="360" w:lineRule="auto"/>
        <w:ind w:left="0" w:hanging="2"/>
        <w:jc w:val="both"/>
        <w:rPr>
          <w:rFonts w:ascii="Arial" w:eastAsia="Arial" w:hAnsi="Arial" w:cs="Arial"/>
          <w:b/>
          <w:sz w:val="24"/>
          <w:szCs w:val="24"/>
        </w:rPr>
      </w:pPr>
    </w:p>
    <w:p w:rsidR="00723BF2" w:rsidRDefault="00723BF2">
      <w:pPr>
        <w:spacing w:after="200" w:line="360" w:lineRule="auto"/>
        <w:ind w:left="0" w:hanging="2"/>
        <w:jc w:val="both"/>
        <w:rPr>
          <w:rFonts w:ascii="Arial" w:eastAsia="Arial" w:hAnsi="Arial" w:cs="Arial"/>
          <w:b/>
          <w:sz w:val="24"/>
          <w:szCs w:val="24"/>
        </w:rPr>
      </w:pPr>
    </w:p>
    <w:p w:rsidR="00F90CC7" w:rsidRDefault="000923E8">
      <w:pPr>
        <w:spacing w:after="200" w:line="360" w:lineRule="auto"/>
        <w:ind w:left="0" w:hanging="2"/>
        <w:jc w:val="both"/>
        <w:rPr>
          <w:rFonts w:ascii="Arial" w:eastAsia="Arial" w:hAnsi="Arial" w:cs="Arial"/>
          <w:strike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Gráficos</w:t>
      </w:r>
      <w:r>
        <w:rPr>
          <w:rFonts w:ascii="Arial" w:eastAsia="Arial" w:hAnsi="Arial" w:cs="Arial"/>
          <w:sz w:val="24"/>
          <w:szCs w:val="24"/>
        </w:rPr>
        <w:t xml:space="preserve">: Não podem apresentar bordas. O título deve ficar na parte superior, com fonte tamanho 12 e a referência da fonte deve estar na posição inferior dos gráficos em tamanho 10. </w:t>
      </w:r>
    </w:p>
    <w:p w:rsidR="00F90CC7" w:rsidRDefault="000923E8">
      <w:pPr>
        <w:spacing w:after="20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Gráfico 01. Exemplo de formatação para gráficos.  </w:t>
      </w:r>
    </w:p>
    <w:p w:rsidR="00F90CC7" w:rsidRDefault="000923E8">
      <w:pPr>
        <w:spacing w:line="36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eastAsia="pt-BR"/>
        </w:rPr>
        <w:drawing>
          <wp:inline distT="114300" distB="114300" distL="114300" distR="114300">
            <wp:extent cx="4116744" cy="2480739"/>
            <wp:effectExtent l="0" t="0" r="0" b="0"/>
            <wp:docPr id="111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6744" cy="24807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90CC7" w:rsidRDefault="000923E8">
      <w:pPr>
        <w:spacing w:after="200"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Fonte: Elaborado pela comissão do evento, 2023.</w:t>
      </w:r>
    </w:p>
    <w:p w:rsidR="00F90CC7" w:rsidRDefault="000923E8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Tabelas e quadros</w:t>
      </w:r>
      <w:r>
        <w:rPr>
          <w:rFonts w:ascii="Arial" w:eastAsia="Arial" w:hAnsi="Arial" w:cs="Arial"/>
          <w:sz w:val="24"/>
          <w:szCs w:val="24"/>
        </w:rPr>
        <w:t xml:space="preserve">: Evite tabelas e quadros extensos e dados supérfluos; a tabela apresenta apenas linhas contínuas horizontais, os quadros têm as bordas fechadas; suas legendas devem ser concisas e autoexplicativas. Na discussão, confrontar os dados obtidos com a literatura </w:t>
      </w:r>
      <w:r>
        <w:rPr>
          <w:rFonts w:ascii="Arial" w:eastAsia="Arial" w:hAnsi="Arial" w:cs="Arial"/>
          <w:color w:val="1F3864"/>
          <w:sz w:val="24"/>
          <w:szCs w:val="24"/>
        </w:rPr>
        <w:t xml:space="preserve">&lt;Arial, ou fonte não </w:t>
      </w:r>
      <w:proofErr w:type="spellStart"/>
      <w:r>
        <w:rPr>
          <w:rFonts w:ascii="Arial" w:eastAsia="Arial" w:hAnsi="Arial" w:cs="Arial"/>
          <w:color w:val="1F3864"/>
          <w:sz w:val="24"/>
          <w:szCs w:val="24"/>
        </w:rPr>
        <w:t>serigrafada</w:t>
      </w:r>
      <w:proofErr w:type="spellEnd"/>
      <w:r>
        <w:rPr>
          <w:rFonts w:ascii="Arial" w:eastAsia="Arial" w:hAnsi="Arial" w:cs="Arial"/>
          <w:color w:val="1F3864"/>
          <w:sz w:val="24"/>
          <w:szCs w:val="24"/>
        </w:rPr>
        <w:t xml:space="preserve">, tamanho 11, </w:t>
      </w:r>
      <w:proofErr w:type="gramStart"/>
      <w:r>
        <w:rPr>
          <w:rFonts w:ascii="Arial" w:eastAsia="Arial" w:hAnsi="Arial" w:cs="Arial"/>
          <w:color w:val="1F3864"/>
          <w:sz w:val="24"/>
          <w:szCs w:val="24"/>
        </w:rPr>
        <w:t>Justificado</w:t>
      </w:r>
      <w:proofErr w:type="gramEnd"/>
      <w:r>
        <w:rPr>
          <w:rFonts w:ascii="Arial" w:eastAsia="Arial" w:hAnsi="Arial" w:cs="Arial"/>
          <w:color w:val="1F3864"/>
          <w:sz w:val="24"/>
          <w:szCs w:val="24"/>
        </w:rPr>
        <w:t>&gt;</w:t>
      </w:r>
      <w:r>
        <w:rPr>
          <w:rFonts w:ascii="Arial" w:eastAsia="Arial" w:hAnsi="Arial" w:cs="Arial"/>
          <w:sz w:val="24"/>
          <w:szCs w:val="24"/>
        </w:rPr>
        <w:t>.</w:t>
      </w:r>
    </w:p>
    <w:p w:rsidR="00723BF2" w:rsidRDefault="00723BF2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723BF2" w:rsidRDefault="00723BF2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723BF2" w:rsidRDefault="00723BF2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723BF2" w:rsidRDefault="00723BF2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723BF2" w:rsidRDefault="00723BF2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723BF2" w:rsidRDefault="00723BF2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723BF2" w:rsidRDefault="00723BF2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F90CC7" w:rsidRDefault="00F90CC7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F90CC7" w:rsidRDefault="00F90CC7">
      <w:pPr>
        <w:tabs>
          <w:tab w:val="left" w:pos="1134"/>
        </w:tabs>
        <w:spacing w:after="200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F90CC7" w:rsidRDefault="00F90CC7">
      <w:pPr>
        <w:tabs>
          <w:tab w:val="left" w:pos="1134"/>
        </w:tabs>
        <w:spacing w:after="200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F90CC7" w:rsidRDefault="00F90CC7">
      <w:pPr>
        <w:tabs>
          <w:tab w:val="left" w:pos="1134"/>
        </w:tabs>
        <w:spacing w:after="200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F90CC7" w:rsidRDefault="00F90CC7">
      <w:pPr>
        <w:tabs>
          <w:tab w:val="left" w:pos="1134"/>
        </w:tabs>
        <w:spacing w:after="200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F90CC7" w:rsidRDefault="000923E8">
      <w:pPr>
        <w:tabs>
          <w:tab w:val="left" w:pos="1134"/>
        </w:tabs>
        <w:spacing w:after="200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Tabela 01. Bolsas do Programa de Bolsa Permanência (PBP), do Programa de Educação Tutorial (PET) e do Programa de Desenvolvimento da Preceptoria em Saúde (PRODEPS).</w:t>
      </w:r>
    </w:p>
    <w:tbl>
      <w:tblPr>
        <w:tblStyle w:val="a7"/>
        <w:tblW w:w="9200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3430"/>
        <w:gridCol w:w="1280"/>
        <w:gridCol w:w="1385"/>
        <w:gridCol w:w="1080"/>
        <w:gridCol w:w="2025"/>
      </w:tblGrid>
      <w:tr w:rsidR="00F90CC7">
        <w:trPr>
          <w:cantSplit/>
          <w:trHeight w:val="283"/>
        </w:trPr>
        <w:tc>
          <w:tcPr>
            <w:tcW w:w="342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90CC7" w:rsidRDefault="000923E8">
            <w:pPr>
              <w:keepNext/>
              <w:numPr>
                <w:ilvl w:val="1"/>
                <w:numId w:val="1"/>
              </w:numPr>
              <w:ind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Modalidade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Nº de Bolsas 2023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Vigente desde 2023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Reajuste%</w:t>
            </w:r>
          </w:p>
        </w:tc>
        <w:tc>
          <w:tcPr>
            <w:tcW w:w="20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Valor após Reajuste (2023 em diante)</w:t>
            </w:r>
          </w:p>
        </w:tc>
      </w:tr>
      <w:tr w:rsidR="00F90CC7">
        <w:trPr>
          <w:cantSplit/>
          <w:trHeight w:val="283"/>
        </w:trPr>
        <w:tc>
          <w:tcPr>
            <w:tcW w:w="3429" w:type="dxa"/>
            <w:tcBorders>
              <w:top w:val="single" w:sz="4" w:space="0" w:color="000000"/>
              <w:bottom w:val="nil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PBP - IFES - Indígenas e Quilombolas</w:t>
            </w:r>
          </w:p>
        </w:tc>
        <w:tc>
          <w:tcPr>
            <w:tcW w:w="1280" w:type="dxa"/>
            <w:tcBorders>
              <w:top w:val="single" w:sz="4" w:space="0" w:color="000000"/>
              <w:bottom w:val="nil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10.000</w:t>
            </w:r>
          </w:p>
        </w:tc>
        <w:tc>
          <w:tcPr>
            <w:tcW w:w="1385" w:type="dxa"/>
            <w:tcBorders>
              <w:top w:val="single" w:sz="4" w:space="0" w:color="000000"/>
              <w:bottom w:val="nil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900,00</w:t>
            </w:r>
          </w:p>
        </w:tc>
        <w:tc>
          <w:tcPr>
            <w:tcW w:w="1080" w:type="dxa"/>
            <w:tcBorders>
              <w:top w:val="single" w:sz="4" w:space="0" w:color="000000"/>
              <w:bottom w:val="nil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55</w:t>
            </w:r>
          </w:p>
        </w:tc>
        <w:tc>
          <w:tcPr>
            <w:tcW w:w="2025" w:type="dxa"/>
            <w:tcBorders>
              <w:top w:val="single" w:sz="4" w:space="0" w:color="000000"/>
              <w:bottom w:val="nil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1.400,00</w:t>
            </w:r>
          </w:p>
        </w:tc>
      </w:tr>
      <w:tr w:rsidR="00F90CC7">
        <w:trPr>
          <w:cantSplit/>
          <w:trHeight w:val="283"/>
        </w:trPr>
        <w:tc>
          <w:tcPr>
            <w:tcW w:w="3429" w:type="dxa"/>
            <w:tcBorders>
              <w:top w:val="nil"/>
              <w:bottom w:val="single" w:sz="4" w:space="0" w:color="FFFFFF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PBP - IFES - Vulneráveis</w:t>
            </w:r>
          </w:p>
        </w:tc>
        <w:tc>
          <w:tcPr>
            <w:tcW w:w="1280" w:type="dxa"/>
            <w:tcBorders>
              <w:top w:val="nil"/>
              <w:bottom w:val="single" w:sz="4" w:space="0" w:color="FFFFFF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108</w:t>
            </w:r>
          </w:p>
        </w:tc>
        <w:tc>
          <w:tcPr>
            <w:tcW w:w="1385" w:type="dxa"/>
            <w:tcBorders>
              <w:top w:val="nil"/>
              <w:bottom w:val="single" w:sz="4" w:space="0" w:color="FFFFFF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400,00</w:t>
            </w:r>
          </w:p>
        </w:tc>
        <w:tc>
          <w:tcPr>
            <w:tcW w:w="1080" w:type="dxa"/>
            <w:tcBorders>
              <w:top w:val="nil"/>
              <w:bottom w:val="single" w:sz="4" w:space="0" w:color="FFFFFF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75</w:t>
            </w:r>
          </w:p>
        </w:tc>
        <w:tc>
          <w:tcPr>
            <w:tcW w:w="2025" w:type="dxa"/>
            <w:tcBorders>
              <w:top w:val="nil"/>
              <w:bottom w:val="single" w:sz="4" w:space="0" w:color="FFFFFF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700,00</w:t>
            </w:r>
          </w:p>
        </w:tc>
      </w:tr>
      <w:tr w:rsidR="00F90CC7">
        <w:trPr>
          <w:cantSplit/>
          <w:trHeight w:val="283"/>
        </w:trPr>
        <w:tc>
          <w:tcPr>
            <w:tcW w:w="3429" w:type="dxa"/>
            <w:tcBorders>
              <w:top w:val="single" w:sz="4" w:space="0" w:color="FFFFFF"/>
              <w:bottom w:val="single" w:sz="4" w:space="0" w:color="FFFFFF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PET - Bolsas - Discentes</w:t>
            </w:r>
          </w:p>
        </w:tc>
        <w:tc>
          <w:tcPr>
            <w:tcW w:w="1280" w:type="dxa"/>
            <w:tcBorders>
              <w:top w:val="single" w:sz="4" w:space="0" w:color="FFFFFF"/>
              <w:bottom w:val="single" w:sz="4" w:space="0" w:color="FFFFFF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10.020</w:t>
            </w:r>
          </w:p>
        </w:tc>
        <w:tc>
          <w:tcPr>
            <w:tcW w:w="1385" w:type="dxa"/>
            <w:tcBorders>
              <w:top w:val="single" w:sz="4" w:space="0" w:color="FFFFFF"/>
              <w:bottom w:val="single" w:sz="4" w:space="0" w:color="FFFFFF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400,00</w:t>
            </w:r>
          </w:p>
        </w:tc>
        <w:tc>
          <w:tcPr>
            <w:tcW w:w="1080" w:type="dxa"/>
            <w:tcBorders>
              <w:top w:val="single" w:sz="4" w:space="0" w:color="FFFFFF"/>
              <w:bottom w:val="single" w:sz="4" w:space="0" w:color="FFFFFF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75</w:t>
            </w:r>
          </w:p>
        </w:tc>
        <w:tc>
          <w:tcPr>
            <w:tcW w:w="2025" w:type="dxa"/>
            <w:tcBorders>
              <w:top w:val="single" w:sz="4" w:space="0" w:color="FFFFFF"/>
              <w:bottom w:val="single" w:sz="4" w:space="0" w:color="FFFFFF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700,00</w:t>
            </w:r>
          </w:p>
        </w:tc>
      </w:tr>
      <w:tr w:rsidR="00F90CC7">
        <w:trPr>
          <w:cantSplit/>
          <w:trHeight w:val="283"/>
        </w:trPr>
        <w:tc>
          <w:tcPr>
            <w:tcW w:w="3429" w:type="dxa"/>
            <w:tcBorders>
              <w:top w:val="single" w:sz="4" w:space="0" w:color="FFFFFF"/>
              <w:bottom w:val="single" w:sz="4" w:space="0" w:color="000000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PET - Bolsas - Tutores</w:t>
            </w:r>
          </w:p>
        </w:tc>
        <w:tc>
          <w:tcPr>
            <w:tcW w:w="1280" w:type="dxa"/>
            <w:tcBorders>
              <w:top w:val="single" w:sz="4" w:space="0" w:color="FFFFFF"/>
              <w:bottom w:val="single" w:sz="4" w:space="0" w:color="000000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835</w:t>
            </w:r>
          </w:p>
        </w:tc>
        <w:tc>
          <w:tcPr>
            <w:tcW w:w="1385" w:type="dxa"/>
            <w:tcBorders>
              <w:top w:val="single" w:sz="4" w:space="0" w:color="FFFFFF"/>
              <w:bottom w:val="single" w:sz="4" w:space="0" w:color="000000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2.200,00</w:t>
            </w:r>
          </w:p>
        </w:tc>
        <w:tc>
          <w:tcPr>
            <w:tcW w:w="1080" w:type="dxa"/>
            <w:tcBorders>
              <w:top w:val="single" w:sz="4" w:space="0" w:color="FFFFFF"/>
              <w:bottom w:val="single" w:sz="4" w:space="0" w:color="000000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40</w:t>
            </w:r>
          </w:p>
        </w:tc>
        <w:tc>
          <w:tcPr>
            <w:tcW w:w="2025" w:type="dxa"/>
            <w:tcBorders>
              <w:top w:val="single" w:sz="4" w:space="0" w:color="FFFFFF"/>
              <w:bottom w:val="single" w:sz="4" w:space="0" w:color="000000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3.150,00</w:t>
            </w:r>
          </w:p>
        </w:tc>
      </w:tr>
    </w:tbl>
    <w:p w:rsidR="00F90CC7" w:rsidRDefault="000923E8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Fonte: Adaptado de Capes, 2023.</w:t>
      </w:r>
    </w:p>
    <w:p w:rsidR="00F90CC7" w:rsidRDefault="00F90CC7">
      <w:pPr>
        <w:ind w:left="0" w:hanging="2"/>
        <w:jc w:val="both"/>
        <w:rPr>
          <w:rFonts w:ascii="Arial" w:eastAsia="Arial" w:hAnsi="Arial" w:cs="Arial"/>
        </w:rPr>
      </w:pPr>
    </w:p>
    <w:p w:rsidR="00F90CC7" w:rsidRDefault="000923E8">
      <w:pPr>
        <w:spacing w:before="200" w:after="200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Quadro 01. Bolsas do Programa de Bolsa Permanência (PBP), do Programa de Educação Tutorial (PET) e do Programa de Desenvolvimento da Preceptoria em Saúde (PRODEPS).</w:t>
      </w:r>
    </w:p>
    <w:tbl>
      <w:tblPr>
        <w:tblStyle w:val="a8"/>
        <w:tblW w:w="8985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925"/>
        <w:gridCol w:w="1530"/>
        <w:gridCol w:w="1425"/>
        <w:gridCol w:w="1110"/>
        <w:gridCol w:w="1995"/>
      </w:tblGrid>
      <w:tr w:rsidR="00F90CC7">
        <w:trPr>
          <w:cantSplit/>
          <w:trHeight w:val="283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F90CC7" w:rsidRDefault="000923E8">
            <w:pPr>
              <w:keepNext/>
              <w:numPr>
                <w:ilvl w:val="1"/>
                <w:numId w:val="2"/>
              </w:numPr>
              <w:ind w:hanging="2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Modalidade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Nº de Bolsas 2023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Vigente desde 2023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Reajuste %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Valor após Reajuste (2023 em diante)</w:t>
            </w:r>
          </w:p>
        </w:tc>
      </w:tr>
      <w:tr w:rsidR="00F90CC7">
        <w:trPr>
          <w:cantSplit/>
          <w:trHeight w:val="283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PBP - IFES - Indígenas e Quilombolas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10.000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900,00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55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1.400,00</w:t>
            </w:r>
          </w:p>
        </w:tc>
      </w:tr>
      <w:tr w:rsidR="00F90CC7">
        <w:trPr>
          <w:cantSplit/>
          <w:trHeight w:val="283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PBP - IFES - Vulneráveis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108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400,00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75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700,00</w:t>
            </w:r>
          </w:p>
        </w:tc>
      </w:tr>
      <w:tr w:rsidR="00F90CC7">
        <w:trPr>
          <w:cantSplit/>
          <w:trHeight w:val="283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PET - Bolsas - Discentes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10.020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400,00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75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700,00</w:t>
            </w:r>
          </w:p>
        </w:tc>
      </w:tr>
      <w:tr w:rsidR="00F90CC7">
        <w:trPr>
          <w:cantSplit/>
          <w:trHeight w:val="283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PET - Bolsas - Tutores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835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2.200,00</w:t>
            </w:r>
          </w:p>
        </w:tc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40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0CC7" w:rsidRDefault="000923E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3.100,00</w:t>
            </w:r>
          </w:p>
        </w:tc>
      </w:tr>
    </w:tbl>
    <w:p w:rsidR="00F90CC7" w:rsidRDefault="000923E8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Fonte: Adaptado de Capes, 2023.</w:t>
      </w:r>
    </w:p>
    <w:p w:rsidR="00F90CC7" w:rsidRDefault="00F90CC7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F90CC7" w:rsidRDefault="00F90CC7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F90CC7" w:rsidRDefault="00F90CC7">
      <w:pPr>
        <w:tabs>
          <w:tab w:val="left" w:pos="1134"/>
        </w:tabs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F90CC7" w:rsidRDefault="00F90CC7">
      <w:pPr>
        <w:tabs>
          <w:tab w:val="left" w:pos="1134"/>
        </w:tabs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F90CC7" w:rsidRDefault="00F90CC7">
      <w:pPr>
        <w:tabs>
          <w:tab w:val="left" w:pos="1134"/>
        </w:tabs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F90CC7" w:rsidRDefault="00F90CC7">
      <w:pPr>
        <w:tabs>
          <w:tab w:val="left" w:pos="1134"/>
        </w:tabs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723BF2" w:rsidRDefault="00723BF2">
      <w:pPr>
        <w:tabs>
          <w:tab w:val="left" w:pos="1134"/>
        </w:tabs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723BF2" w:rsidRDefault="00723BF2">
      <w:pPr>
        <w:tabs>
          <w:tab w:val="left" w:pos="1134"/>
        </w:tabs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F90CC7" w:rsidRDefault="00F90CC7">
      <w:pPr>
        <w:tabs>
          <w:tab w:val="left" w:pos="1134"/>
        </w:tabs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F90CC7" w:rsidRDefault="000923E8">
      <w:pPr>
        <w:tabs>
          <w:tab w:val="left" w:pos="1134"/>
        </w:tabs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Figura 01. Logotipo do evento. </w:t>
      </w:r>
    </w:p>
    <w:p w:rsidR="00F90CC7" w:rsidRDefault="000923E8">
      <w:pPr>
        <w:tabs>
          <w:tab w:val="left" w:pos="1134"/>
        </w:tabs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  <w:lang w:eastAsia="pt-BR"/>
        </w:rPr>
        <w:drawing>
          <wp:inline distT="114300" distB="114300" distL="114300" distR="114300">
            <wp:extent cx="2829878" cy="2065691"/>
            <wp:effectExtent l="0" t="0" r="0" b="0"/>
            <wp:docPr id="111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9878" cy="20656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90CC7" w:rsidRDefault="000923E8">
      <w:pPr>
        <w:tabs>
          <w:tab w:val="left" w:pos="1134"/>
        </w:tabs>
        <w:ind w:left="0" w:hanging="2"/>
        <w:jc w:val="both"/>
        <w:rPr>
          <w:rFonts w:ascii="Arial" w:eastAsia="Arial" w:hAnsi="Arial" w:cs="Arial"/>
          <w:b/>
          <w:color w:val="CC0000"/>
          <w:sz w:val="24"/>
          <w:szCs w:val="24"/>
        </w:rPr>
      </w:pPr>
      <w:r>
        <w:rPr>
          <w:rFonts w:ascii="Arial" w:eastAsia="Arial" w:hAnsi="Arial" w:cs="Arial"/>
        </w:rPr>
        <w:t xml:space="preserve">Fonte: Elaborado pela comissão do evento, 2024.  </w:t>
      </w:r>
      <w:r>
        <w:rPr>
          <w:rFonts w:ascii="Arial" w:eastAsia="Arial" w:hAnsi="Arial" w:cs="Arial"/>
          <w:b/>
          <w:color w:val="CC0000"/>
        </w:rPr>
        <w:t xml:space="preserve">  </w:t>
      </w:r>
    </w:p>
    <w:p w:rsidR="00F90CC7" w:rsidRDefault="00F90CC7">
      <w:pPr>
        <w:tabs>
          <w:tab w:val="left" w:pos="1134"/>
        </w:tabs>
        <w:ind w:left="0" w:hanging="2"/>
        <w:jc w:val="both"/>
        <w:rPr>
          <w:rFonts w:ascii="Arial" w:eastAsia="Arial" w:hAnsi="Arial" w:cs="Arial"/>
          <w:b/>
          <w:color w:val="CC0000"/>
          <w:sz w:val="24"/>
          <w:szCs w:val="24"/>
          <w:highlight w:val="yellow"/>
        </w:rPr>
      </w:pPr>
    </w:p>
    <w:p w:rsidR="00723BF2" w:rsidRDefault="00723BF2">
      <w:pPr>
        <w:spacing w:after="20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F90CC7" w:rsidRDefault="000923E8">
      <w:pPr>
        <w:spacing w:after="20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numeração de tabelas, quadros, gráficos e ilustrações usadas no texto deve ser sucessiva em algarismos arábicos, de acordo com IBGE (1993).</w:t>
      </w:r>
    </w:p>
    <w:p w:rsidR="00F90CC7" w:rsidRDefault="00F90CC7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:rsidR="00F90CC7" w:rsidRDefault="000923E8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 CONSIDERAÇÕES FINAIS</w:t>
      </w:r>
    </w:p>
    <w:p w:rsidR="00F90CC7" w:rsidRDefault="00F90CC7">
      <w:pPr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F90CC7" w:rsidRDefault="000923E8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Deve basear-se exclusivamente nos resultados</w:t>
      </w:r>
      <w:r>
        <w:rPr>
          <w:rFonts w:ascii="Arial" w:eastAsia="Arial" w:hAnsi="Arial" w:cs="Arial"/>
          <w:color w:val="FF00FF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pesquisados e/ou vivenciados durante as atividades. Evitar a repetição dos resultados em listagem subsequente, buscar confrontar o que se obteve com os objetivos inicialmente estabelecidos </w:t>
      </w:r>
      <w:r>
        <w:rPr>
          <w:rFonts w:ascii="Arial" w:eastAsia="Arial" w:hAnsi="Arial" w:cs="Arial"/>
          <w:color w:val="1F3864"/>
          <w:sz w:val="24"/>
          <w:szCs w:val="24"/>
        </w:rPr>
        <w:t xml:space="preserve">&lt;Arial, ou fonte não </w:t>
      </w:r>
      <w:proofErr w:type="spellStart"/>
      <w:r>
        <w:rPr>
          <w:rFonts w:ascii="Arial" w:eastAsia="Arial" w:hAnsi="Arial" w:cs="Arial"/>
          <w:color w:val="1F3864"/>
          <w:sz w:val="24"/>
          <w:szCs w:val="24"/>
        </w:rPr>
        <w:t>serigrafada</w:t>
      </w:r>
      <w:proofErr w:type="spellEnd"/>
      <w:r>
        <w:rPr>
          <w:rFonts w:ascii="Arial" w:eastAsia="Arial" w:hAnsi="Arial" w:cs="Arial"/>
          <w:color w:val="1F3864"/>
          <w:sz w:val="24"/>
          <w:szCs w:val="24"/>
        </w:rPr>
        <w:t xml:space="preserve">, tamanho 12, </w:t>
      </w:r>
      <w:proofErr w:type="gramStart"/>
      <w:r>
        <w:rPr>
          <w:rFonts w:ascii="Arial" w:eastAsia="Arial" w:hAnsi="Arial" w:cs="Arial"/>
          <w:color w:val="1F3864"/>
          <w:sz w:val="24"/>
          <w:szCs w:val="24"/>
        </w:rPr>
        <w:t>Justificado</w:t>
      </w:r>
      <w:proofErr w:type="gramEnd"/>
      <w:r>
        <w:rPr>
          <w:rFonts w:ascii="Arial" w:eastAsia="Arial" w:hAnsi="Arial" w:cs="Arial"/>
          <w:color w:val="1F3864"/>
          <w:sz w:val="24"/>
          <w:szCs w:val="24"/>
        </w:rPr>
        <w:t>&gt;.</w:t>
      </w:r>
    </w:p>
    <w:p w:rsidR="00F90CC7" w:rsidRDefault="00F90CC7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F90CC7" w:rsidRDefault="000923E8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 AGRADECIMENTOS</w:t>
      </w:r>
    </w:p>
    <w:p w:rsidR="00F90CC7" w:rsidRDefault="00F90CC7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F90CC7" w:rsidRDefault="000923E8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Inserir após as conclusões, de maneira sucinta. Se o projeto for financiado por alguma agência de fomento, citar a fonte </w:t>
      </w:r>
      <w:r>
        <w:rPr>
          <w:rFonts w:ascii="Arial" w:eastAsia="Arial" w:hAnsi="Arial" w:cs="Arial"/>
          <w:color w:val="1F3864"/>
          <w:sz w:val="24"/>
          <w:szCs w:val="24"/>
        </w:rPr>
        <w:t xml:space="preserve">&lt;Arial, ou fonte não </w:t>
      </w:r>
      <w:proofErr w:type="spellStart"/>
      <w:r>
        <w:rPr>
          <w:rFonts w:ascii="Arial" w:eastAsia="Arial" w:hAnsi="Arial" w:cs="Arial"/>
          <w:color w:val="1F3864"/>
          <w:sz w:val="24"/>
          <w:szCs w:val="24"/>
        </w:rPr>
        <w:t>serigrafada</w:t>
      </w:r>
      <w:proofErr w:type="spellEnd"/>
      <w:r>
        <w:rPr>
          <w:rFonts w:ascii="Arial" w:eastAsia="Arial" w:hAnsi="Arial" w:cs="Arial"/>
          <w:color w:val="1F3864"/>
          <w:sz w:val="24"/>
          <w:szCs w:val="24"/>
        </w:rPr>
        <w:t xml:space="preserve">, tamanho 12, </w:t>
      </w:r>
      <w:proofErr w:type="gramStart"/>
      <w:r>
        <w:rPr>
          <w:rFonts w:ascii="Arial" w:eastAsia="Arial" w:hAnsi="Arial" w:cs="Arial"/>
          <w:color w:val="1F3864"/>
          <w:sz w:val="24"/>
          <w:szCs w:val="24"/>
        </w:rPr>
        <w:t>Justificado</w:t>
      </w:r>
      <w:proofErr w:type="gramEnd"/>
      <w:r>
        <w:rPr>
          <w:rFonts w:ascii="Arial" w:eastAsia="Arial" w:hAnsi="Arial" w:cs="Arial"/>
          <w:color w:val="1F3864"/>
          <w:sz w:val="24"/>
          <w:szCs w:val="24"/>
        </w:rPr>
        <w:t>&gt;.</w:t>
      </w:r>
    </w:p>
    <w:p w:rsidR="00F90CC7" w:rsidRDefault="000923E8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Exemplo: </w:t>
      </w:r>
    </w:p>
    <w:p w:rsidR="00F90CC7" w:rsidRDefault="000923E8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"O presente trabalho foi realizado com apoio da Coordenação de Aperfeiçoamento de Pessoal de Nível Superior - Brasil (CAPES) - Código de Financiamento 001”, do Instituto Federal de Educação, Ciência e Tecnologia … (IF…) e da Secretaria Estadual de Educação (</w:t>
      </w:r>
      <w:proofErr w:type="gramStart"/>
      <w:r>
        <w:rPr>
          <w:rFonts w:ascii="Arial" w:eastAsia="Arial" w:hAnsi="Arial" w:cs="Arial"/>
          <w:sz w:val="24"/>
          <w:szCs w:val="24"/>
        </w:rPr>
        <w:t>SEDUC)”</w:t>
      </w:r>
      <w:proofErr w:type="gramEnd"/>
      <w:r>
        <w:rPr>
          <w:rFonts w:ascii="Arial" w:eastAsia="Arial" w:hAnsi="Arial" w:cs="Arial"/>
          <w:sz w:val="24"/>
          <w:szCs w:val="24"/>
        </w:rPr>
        <w:t>.</w:t>
      </w:r>
    </w:p>
    <w:p w:rsidR="00F90CC7" w:rsidRDefault="00F90CC7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F90CC7" w:rsidRDefault="000923E8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REFERÊNCIAS</w:t>
      </w:r>
    </w:p>
    <w:p w:rsidR="00F90CC7" w:rsidRDefault="00F90CC7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F90CC7" w:rsidRDefault="000923E8">
      <w:pPr>
        <w:spacing w:line="360" w:lineRule="auto"/>
        <w:ind w:left="0" w:hanging="2"/>
        <w:jc w:val="both"/>
        <w:rPr>
          <w:rFonts w:ascii="Arial" w:eastAsia="Arial" w:hAnsi="Arial" w:cs="Arial"/>
          <w:color w:val="1F3864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referências devem ser inseridas em ordem alfabética, alinhadas à esquerda e com espaçamento simples, seguindo a ABNT – NBR 6023/2018 para elaboração das referências. Veja os seguintes exemplos:</w:t>
      </w:r>
    </w:p>
    <w:p w:rsidR="00F90CC7" w:rsidRDefault="00F90CC7">
      <w:pPr>
        <w:widowControl w:val="0"/>
        <w:ind w:left="0" w:hanging="2"/>
        <w:jc w:val="both"/>
        <w:rPr>
          <w:rFonts w:ascii="Arial" w:eastAsia="Arial" w:hAnsi="Arial" w:cs="Arial"/>
          <w:color w:val="1F3864"/>
          <w:sz w:val="24"/>
          <w:szCs w:val="24"/>
        </w:rPr>
      </w:pPr>
    </w:p>
    <w:p w:rsidR="00F90CC7" w:rsidRDefault="000923E8">
      <w:pPr>
        <w:widowControl w:val="0"/>
        <w:ind w:left="0" w:hanging="2"/>
        <w:jc w:val="both"/>
        <w:rPr>
          <w:rFonts w:ascii="Arial" w:eastAsia="Arial" w:hAnsi="Arial" w:cs="Arial"/>
          <w:color w:val="1F3864"/>
          <w:sz w:val="24"/>
          <w:szCs w:val="24"/>
        </w:rPr>
      </w:pPr>
      <w:r>
        <w:rPr>
          <w:rFonts w:ascii="Arial" w:eastAsia="Arial" w:hAnsi="Arial" w:cs="Arial"/>
          <w:color w:val="1F3864"/>
          <w:sz w:val="24"/>
          <w:szCs w:val="24"/>
        </w:rPr>
        <w:t>Livro no todo com um autor:</w:t>
      </w:r>
    </w:p>
    <w:p w:rsidR="00F90CC7" w:rsidRDefault="000923E8">
      <w:pPr>
        <w:widowControl w:val="0"/>
        <w:ind w:left="0" w:hanging="2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GIL, A. C. </w:t>
      </w:r>
      <w:r>
        <w:rPr>
          <w:rFonts w:ascii="Arial" w:eastAsia="Arial" w:hAnsi="Arial" w:cs="Arial"/>
          <w:b/>
          <w:sz w:val="24"/>
          <w:szCs w:val="24"/>
        </w:rPr>
        <w:t>Como elaborar projetos de pesquisa</w:t>
      </w:r>
      <w:r>
        <w:rPr>
          <w:rFonts w:ascii="Arial" w:eastAsia="Arial" w:hAnsi="Arial" w:cs="Arial"/>
          <w:sz w:val="24"/>
          <w:szCs w:val="24"/>
        </w:rPr>
        <w:t>. 4. ed. São Paulo: Atlas, 2002. 176p.</w:t>
      </w:r>
    </w:p>
    <w:p w:rsidR="00F90CC7" w:rsidRDefault="00F90CC7">
      <w:pPr>
        <w:widowControl w:val="0"/>
        <w:ind w:left="0" w:hanging="2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:rsidR="00F90CC7" w:rsidRDefault="000923E8">
      <w:pPr>
        <w:widowControl w:val="0"/>
        <w:ind w:left="0" w:hanging="2"/>
        <w:jc w:val="both"/>
        <w:rPr>
          <w:rFonts w:ascii="Arial" w:eastAsia="Arial" w:hAnsi="Arial" w:cs="Arial"/>
          <w:color w:val="1F3864"/>
          <w:sz w:val="24"/>
          <w:szCs w:val="24"/>
        </w:rPr>
      </w:pPr>
      <w:r>
        <w:rPr>
          <w:rFonts w:ascii="Arial" w:eastAsia="Arial" w:hAnsi="Arial" w:cs="Arial"/>
          <w:color w:val="1F3864"/>
          <w:sz w:val="24"/>
          <w:szCs w:val="24"/>
        </w:rPr>
        <w:t>Livro no todo com mais de um autor:</w:t>
      </w:r>
    </w:p>
    <w:p w:rsidR="00F90CC7" w:rsidRDefault="000923E8">
      <w:pPr>
        <w:widowControl w:val="0"/>
        <w:ind w:left="0" w:hanging="2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LÜDKE, M.; ANDRÉ, M. E. D. A. </w:t>
      </w:r>
      <w:r>
        <w:rPr>
          <w:rFonts w:ascii="Arial" w:eastAsia="Arial" w:hAnsi="Arial" w:cs="Arial"/>
          <w:b/>
          <w:sz w:val="24"/>
          <w:szCs w:val="24"/>
        </w:rPr>
        <w:t>Pesquisa em educação</w:t>
      </w:r>
      <w:r>
        <w:rPr>
          <w:rFonts w:ascii="Arial" w:eastAsia="Arial" w:hAnsi="Arial" w:cs="Arial"/>
          <w:sz w:val="24"/>
          <w:szCs w:val="24"/>
        </w:rPr>
        <w:t>: abordagens qualitativas.</w:t>
      </w:r>
    </w:p>
    <w:p w:rsidR="00F90CC7" w:rsidRDefault="000923E8">
      <w:pPr>
        <w:widowControl w:val="0"/>
        <w:ind w:left="0" w:hanging="2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São Paulo: EPU, 1986. 975 p. </w:t>
      </w:r>
    </w:p>
    <w:p w:rsidR="00F90CC7" w:rsidRDefault="00F90CC7">
      <w:pPr>
        <w:widowControl w:val="0"/>
        <w:ind w:left="0" w:hanging="2"/>
        <w:jc w:val="left"/>
        <w:rPr>
          <w:rFonts w:ascii="Arial" w:eastAsia="Arial" w:hAnsi="Arial" w:cs="Arial"/>
          <w:color w:val="FF0000"/>
          <w:sz w:val="24"/>
          <w:szCs w:val="24"/>
        </w:rPr>
      </w:pPr>
    </w:p>
    <w:p w:rsidR="00723BF2" w:rsidRDefault="00723BF2">
      <w:pPr>
        <w:widowControl w:val="0"/>
        <w:ind w:left="0" w:hanging="2"/>
        <w:jc w:val="left"/>
        <w:rPr>
          <w:rFonts w:ascii="Arial" w:eastAsia="Arial" w:hAnsi="Arial" w:cs="Arial"/>
          <w:color w:val="1F3864"/>
          <w:sz w:val="24"/>
          <w:szCs w:val="24"/>
        </w:rPr>
      </w:pPr>
    </w:p>
    <w:p w:rsidR="00F90CC7" w:rsidRDefault="000923E8">
      <w:pPr>
        <w:widowControl w:val="0"/>
        <w:ind w:left="0" w:hanging="2"/>
        <w:jc w:val="left"/>
        <w:rPr>
          <w:rFonts w:ascii="Arial" w:eastAsia="Arial" w:hAnsi="Arial" w:cs="Arial"/>
          <w:color w:val="1F3864"/>
          <w:sz w:val="24"/>
          <w:szCs w:val="24"/>
        </w:rPr>
      </w:pPr>
      <w:r>
        <w:rPr>
          <w:rFonts w:ascii="Arial" w:eastAsia="Arial" w:hAnsi="Arial" w:cs="Arial"/>
          <w:color w:val="1F3864"/>
          <w:sz w:val="24"/>
          <w:szCs w:val="24"/>
        </w:rPr>
        <w:t>Capítulo de livro:</w:t>
      </w:r>
    </w:p>
    <w:p w:rsidR="00F90CC7" w:rsidRDefault="000923E8">
      <w:pPr>
        <w:widowControl w:val="0"/>
        <w:ind w:left="0" w:hanging="2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GOMES, R. Análise e interpretação de dados de pesquisa qualitativa. In: MINAYO, Maria Cecília de Souza (Org.). </w:t>
      </w:r>
      <w:r>
        <w:rPr>
          <w:rFonts w:ascii="Arial" w:eastAsia="Arial" w:hAnsi="Arial" w:cs="Arial"/>
          <w:b/>
          <w:sz w:val="24"/>
          <w:szCs w:val="24"/>
        </w:rPr>
        <w:t>Pesquisa social</w:t>
      </w:r>
      <w:r>
        <w:rPr>
          <w:rFonts w:ascii="Arial" w:eastAsia="Arial" w:hAnsi="Arial" w:cs="Arial"/>
          <w:sz w:val="24"/>
          <w:szCs w:val="24"/>
        </w:rPr>
        <w:t>: teoria, método e criatividade. 34ª Ed. São Petrópolis: Vozes, 2015. P. 79-108.</w:t>
      </w:r>
    </w:p>
    <w:p w:rsidR="00F90CC7" w:rsidRDefault="00F90CC7">
      <w:pPr>
        <w:widowControl w:val="0"/>
        <w:ind w:left="0" w:hanging="2"/>
        <w:jc w:val="left"/>
        <w:rPr>
          <w:rFonts w:ascii="Arial" w:eastAsia="Arial" w:hAnsi="Arial" w:cs="Arial"/>
          <w:color w:val="FF0000"/>
          <w:sz w:val="24"/>
          <w:szCs w:val="24"/>
        </w:rPr>
      </w:pPr>
    </w:p>
    <w:p w:rsidR="00F90CC7" w:rsidRDefault="00F90CC7">
      <w:pPr>
        <w:widowControl w:val="0"/>
        <w:ind w:left="0" w:hanging="2"/>
        <w:jc w:val="left"/>
        <w:rPr>
          <w:rFonts w:ascii="Arial" w:eastAsia="Arial" w:hAnsi="Arial" w:cs="Arial"/>
          <w:color w:val="1F3864"/>
          <w:sz w:val="24"/>
          <w:szCs w:val="24"/>
        </w:rPr>
      </w:pPr>
    </w:p>
    <w:p w:rsidR="00F90CC7" w:rsidRDefault="00F90CC7">
      <w:pPr>
        <w:widowControl w:val="0"/>
        <w:ind w:left="0" w:hanging="2"/>
        <w:jc w:val="left"/>
        <w:rPr>
          <w:rFonts w:ascii="Arial" w:eastAsia="Arial" w:hAnsi="Arial" w:cs="Arial"/>
          <w:color w:val="1F3864"/>
          <w:sz w:val="24"/>
          <w:szCs w:val="24"/>
        </w:rPr>
      </w:pPr>
    </w:p>
    <w:p w:rsidR="00F90CC7" w:rsidRDefault="000923E8">
      <w:pPr>
        <w:widowControl w:val="0"/>
        <w:ind w:left="0" w:hanging="2"/>
        <w:jc w:val="left"/>
        <w:rPr>
          <w:rFonts w:ascii="Arial" w:eastAsia="Arial" w:hAnsi="Arial" w:cs="Arial"/>
          <w:color w:val="1F3864"/>
          <w:sz w:val="24"/>
          <w:szCs w:val="24"/>
        </w:rPr>
      </w:pPr>
      <w:r>
        <w:rPr>
          <w:rFonts w:ascii="Arial" w:eastAsia="Arial" w:hAnsi="Arial" w:cs="Arial"/>
          <w:color w:val="1F3864"/>
          <w:sz w:val="24"/>
          <w:szCs w:val="24"/>
        </w:rPr>
        <w:t>Teses de doutorado, dissertação de mestrado, TCC e outros</w:t>
      </w:r>
    </w:p>
    <w:p w:rsidR="00F90CC7" w:rsidRDefault="000923E8">
      <w:pPr>
        <w:widowControl w:val="0"/>
        <w:ind w:left="0" w:hanging="2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LIMA, M. M. de. </w:t>
      </w:r>
      <w:r>
        <w:rPr>
          <w:rFonts w:ascii="Arial" w:eastAsia="Arial" w:hAnsi="Arial" w:cs="Arial"/>
          <w:b/>
          <w:sz w:val="24"/>
          <w:szCs w:val="24"/>
        </w:rPr>
        <w:t>PIBID ciências biológicas</w:t>
      </w:r>
      <w:r>
        <w:rPr>
          <w:rFonts w:ascii="Arial" w:eastAsia="Arial" w:hAnsi="Arial" w:cs="Arial"/>
          <w:sz w:val="24"/>
          <w:szCs w:val="24"/>
        </w:rPr>
        <w:t>: experiências formativas do Instituto Federal de Rondônia, campus Ariquemes.</w:t>
      </w:r>
      <w:r>
        <w:t xml:space="preserve"> </w:t>
      </w:r>
      <w:r>
        <w:rPr>
          <w:rFonts w:ascii="Arial" w:eastAsia="Arial" w:hAnsi="Arial" w:cs="Arial"/>
          <w:sz w:val="24"/>
          <w:szCs w:val="24"/>
        </w:rPr>
        <w:t>2021. 280 f. Tese (Doutorado em Educação) Universidade Estadual Paulista (Unesp), 2022. Disponível em: http://hdl.handle.net/11449/234668</w:t>
      </w:r>
    </w:p>
    <w:p w:rsidR="00F90CC7" w:rsidRDefault="00F90CC7">
      <w:pPr>
        <w:widowControl w:val="0"/>
        <w:ind w:left="0" w:hanging="2"/>
        <w:jc w:val="left"/>
        <w:rPr>
          <w:rFonts w:ascii="Arial" w:eastAsia="Arial" w:hAnsi="Arial" w:cs="Arial"/>
          <w:color w:val="1F3864"/>
          <w:sz w:val="24"/>
          <w:szCs w:val="24"/>
        </w:rPr>
      </w:pPr>
    </w:p>
    <w:p w:rsidR="00F90CC7" w:rsidRDefault="000923E8">
      <w:pPr>
        <w:widowControl w:val="0"/>
        <w:ind w:left="0" w:hanging="2"/>
        <w:jc w:val="left"/>
        <w:rPr>
          <w:rFonts w:ascii="Arial" w:eastAsia="Arial" w:hAnsi="Arial" w:cs="Arial"/>
          <w:color w:val="1F3864"/>
          <w:sz w:val="24"/>
          <w:szCs w:val="24"/>
        </w:rPr>
      </w:pPr>
      <w:r>
        <w:rPr>
          <w:rFonts w:ascii="Arial" w:eastAsia="Arial" w:hAnsi="Arial" w:cs="Arial"/>
          <w:color w:val="1F3864"/>
          <w:sz w:val="24"/>
          <w:szCs w:val="24"/>
        </w:rPr>
        <w:t>Artigos de publicações periódicas:</w:t>
      </w:r>
    </w:p>
    <w:p w:rsidR="00F90CC7" w:rsidRDefault="000923E8">
      <w:pPr>
        <w:widowControl w:val="0"/>
        <w:ind w:left="0" w:hanging="2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ARAUJO, L. A. de; MARTINS, L. B.; MENDONÇA, S.</w:t>
      </w:r>
    </w:p>
    <w:p w:rsidR="00F90CC7" w:rsidRDefault="000923E8">
      <w:pPr>
        <w:widowControl w:val="0"/>
        <w:ind w:left="0" w:hanging="2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G. de L. A. Contribuição do PIBID/Ciências Sociais para a Formação do</w:t>
      </w:r>
    </w:p>
    <w:p w:rsidR="00F90CC7" w:rsidRDefault="000923E8">
      <w:pPr>
        <w:widowControl w:val="0"/>
        <w:ind w:left="0" w:hanging="2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Professor de Sociologia. </w:t>
      </w:r>
      <w:r>
        <w:rPr>
          <w:rFonts w:ascii="Arial" w:eastAsia="Arial" w:hAnsi="Arial" w:cs="Arial"/>
          <w:b/>
          <w:sz w:val="24"/>
          <w:szCs w:val="24"/>
        </w:rPr>
        <w:t>Educação em Revista</w:t>
      </w:r>
      <w:r>
        <w:rPr>
          <w:rFonts w:ascii="Arial" w:eastAsia="Arial" w:hAnsi="Arial" w:cs="Arial"/>
          <w:sz w:val="24"/>
          <w:szCs w:val="24"/>
        </w:rPr>
        <w:t>, Marília, v. 20, n. 1, p. 7-24, 2019. Disponível em: https://doi.org/10.36311/2236-5192.2019.v20n1.02.p7</w:t>
      </w:r>
    </w:p>
    <w:p w:rsidR="00F90CC7" w:rsidRDefault="00F90CC7">
      <w:pPr>
        <w:widowControl w:val="0"/>
        <w:ind w:left="0" w:hanging="2"/>
        <w:jc w:val="left"/>
        <w:rPr>
          <w:rFonts w:ascii="Arial" w:eastAsia="Arial" w:hAnsi="Arial" w:cs="Arial"/>
          <w:color w:val="FF0000"/>
          <w:sz w:val="24"/>
          <w:szCs w:val="24"/>
        </w:rPr>
      </w:pPr>
    </w:p>
    <w:p w:rsidR="00F90CC7" w:rsidRDefault="000923E8">
      <w:pPr>
        <w:widowControl w:val="0"/>
        <w:ind w:left="0" w:hanging="2"/>
        <w:jc w:val="left"/>
        <w:rPr>
          <w:rFonts w:ascii="Arial" w:eastAsia="Arial" w:hAnsi="Arial" w:cs="Arial"/>
          <w:color w:val="1F3864"/>
          <w:sz w:val="24"/>
          <w:szCs w:val="24"/>
        </w:rPr>
      </w:pPr>
      <w:r>
        <w:rPr>
          <w:rFonts w:ascii="Arial" w:eastAsia="Arial" w:hAnsi="Arial" w:cs="Arial"/>
          <w:color w:val="1F3864"/>
          <w:sz w:val="24"/>
          <w:szCs w:val="24"/>
        </w:rPr>
        <w:t>Anais de eventos:</w:t>
      </w:r>
    </w:p>
    <w:p w:rsidR="00F90CC7" w:rsidRDefault="000923E8">
      <w:pPr>
        <w:widowControl w:val="0"/>
        <w:ind w:left="0" w:hanging="2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TRISTÃO, M. A educação ambiental e os contextos formativos na transição de</w:t>
      </w:r>
    </w:p>
    <w:p w:rsidR="00F90CC7" w:rsidRDefault="000923E8">
      <w:pPr>
        <w:widowControl w:val="0"/>
        <w:ind w:left="0" w:hanging="2"/>
        <w:jc w:val="left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paradigmas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In:Reunião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Anual da ANPED, </w:t>
      </w:r>
      <w:r>
        <w:rPr>
          <w:rFonts w:ascii="Arial" w:eastAsia="Arial" w:hAnsi="Arial" w:cs="Arial"/>
          <w:b/>
          <w:sz w:val="24"/>
          <w:szCs w:val="24"/>
        </w:rPr>
        <w:t>Anais [...]</w:t>
      </w:r>
      <w:r>
        <w:rPr>
          <w:rFonts w:ascii="Arial" w:eastAsia="Arial" w:hAnsi="Arial" w:cs="Arial"/>
          <w:sz w:val="24"/>
          <w:szCs w:val="24"/>
        </w:rPr>
        <w:t>., Caxambu. 2007. Disponível em: https://anped.org.br/sites/default/files/gt22-3691-int.pdf</w:t>
      </w:r>
    </w:p>
    <w:p w:rsidR="00F90CC7" w:rsidRDefault="00F90CC7">
      <w:pPr>
        <w:widowControl w:val="0"/>
        <w:ind w:left="0" w:hanging="2"/>
        <w:jc w:val="left"/>
        <w:rPr>
          <w:rFonts w:ascii="Arial" w:eastAsia="Arial" w:hAnsi="Arial" w:cs="Arial"/>
          <w:color w:val="FF0000"/>
          <w:sz w:val="24"/>
          <w:szCs w:val="24"/>
        </w:rPr>
      </w:pPr>
    </w:p>
    <w:p w:rsidR="00F90CC7" w:rsidRDefault="000923E8">
      <w:pPr>
        <w:widowControl w:val="0"/>
        <w:ind w:left="0" w:hanging="2"/>
        <w:jc w:val="left"/>
        <w:rPr>
          <w:rFonts w:ascii="Arial" w:eastAsia="Arial" w:hAnsi="Arial" w:cs="Arial"/>
          <w:color w:val="1F3864"/>
          <w:sz w:val="24"/>
          <w:szCs w:val="24"/>
        </w:rPr>
      </w:pPr>
      <w:r>
        <w:rPr>
          <w:rFonts w:ascii="Arial" w:eastAsia="Arial" w:hAnsi="Arial" w:cs="Arial"/>
          <w:color w:val="1F3864"/>
          <w:sz w:val="24"/>
          <w:szCs w:val="24"/>
        </w:rPr>
        <w:t>Documentos em meio eletrônico com autor:</w:t>
      </w:r>
    </w:p>
    <w:p w:rsidR="00F90CC7" w:rsidRDefault="000923E8">
      <w:pPr>
        <w:widowControl w:val="0"/>
        <w:ind w:left="0" w:hanging="2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QUELEM, N. Sebrae lança programa para empreendedores individuais. </w:t>
      </w:r>
      <w:r>
        <w:rPr>
          <w:rFonts w:ascii="Arial" w:eastAsia="Arial" w:hAnsi="Arial" w:cs="Arial"/>
          <w:b/>
          <w:sz w:val="24"/>
          <w:szCs w:val="24"/>
        </w:rPr>
        <w:t>Agência SEBRAE</w:t>
      </w:r>
      <w:r>
        <w:rPr>
          <w:rFonts w:ascii="Arial" w:eastAsia="Arial" w:hAnsi="Arial" w:cs="Arial"/>
          <w:sz w:val="24"/>
          <w:szCs w:val="24"/>
        </w:rPr>
        <w:t xml:space="preserve">. Disponível em: http://www.agenciasebrae.com.br/noticia/12060735/empreendedor-individual/sebrae-lanca-programa-para-empreendedores-individuais/?indice=0. </w:t>
      </w:r>
    </w:p>
    <w:p w:rsidR="00F90CC7" w:rsidRDefault="00F90CC7">
      <w:pPr>
        <w:widowControl w:val="0"/>
        <w:ind w:left="0" w:hanging="2"/>
        <w:jc w:val="left"/>
        <w:rPr>
          <w:rFonts w:ascii="Arial" w:eastAsia="Arial" w:hAnsi="Arial" w:cs="Arial"/>
          <w:color w:val="FF0000"/>
          <w:sz w:val="24"/>
          <w:szCs w:val="24"/>
        </w:rPr>
      </w:pPr>
    </w:p>
    <w:p w:rsidR="00F90CC7" w:rsidRDefault="000923E8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Arial" w:eastAsia="Arial" w:hAnsi="Arial" w:cs="Arial"/>
          <w:color w:val="1F3864"/>
          <w:sz w:val="24"/>
          <w:szCs w:val="24"/>
        </w:rPr>
      </w:pPr>
      <w:r>
        <w:rPr>
          <w:rFonts w:ascii="Arial" w:eastAsia="Arial" w:hAnsi="Arial" w:cs="Arial"/>
          <w:color w:val="1F3864"/>
          <w:sz w:val="24"/>
          <w:szCs w:val="24"/>
        </w:rPr>
        <w:t>Documentos em meio eletrônico sem autor:</w:t>
      </w:r>
    </w:p>
    <w:p w:rsidR="00F90CC7" w:rsidRDefault="000923E8">
      <w:pPr>
        <w:ind w:left="0" w:hanging="2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IBGE. Instituto Brasileiro de Geografia e Estatística. </w:t>
      </w:r>
      <w:r>
        <w:rPr>
          <w:rFonts w:ascii="Arial" w:eastAsia="Arial" w:hAnsi="Arial" w:cs="Arial"/>
          <w:b/>
          <w:sz w:val="24"/>
          <w:szCs w:val="24"/>
        </w:rPr>
        <w:t>Normas de apresentação tabular</w:t>
      </w:r>
      <w:r>
        <w:rPr>
          <w:rFonts w:ascii="Arial" w:eastAsia="Arial" w:hAnsi="Arial" w:cs="Arial"/>
          <w:sz w:val="24"/>
          <w:szCs w:val="24"/>
        </w:rPr>
        <w:t>. 3. ed. Rio de Janeiro, 1993. Disponível em: http://biblioteca.ibge.gov.br/visualizacao/monografias/GEBIS%20-%20RJ/normas tabular.pdf</w:t>
      </w:r>
    </w:p>
    <w:p w:rsidR="00F90CC7" w:rsidRDefault="00F90CC7">
      <w:pPr>
        <w:widowControl w:val="0"/>
        <w:ind w:left="0" w:hanging="2"/>
        <w:jc w:val="left"/>
        <w:rPr>
          <w:rFonts w:ascii="Arial" w:eastAsia="Arial" w:hAnsi="Arial" w:cs="Arial"/>
          <w:sz w:val="24"/>
          <w:szCs w:val="24"/>
        </w:rPr>
      </w:pPr>
    </w:p>
    <w:p w:rsidR="00F90CC7" w:rsidRDefault="000923E8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Arial" w:eastAsia="Arial" w:hAnsi="Arial" w:cs="Arial"/>
          <w:color w:val="1F3864"/>
          <w:sz w:val="24"/>
          <w:szCs w:val="24"/>
        </w:rPr>
      </w:pPr>
      <w:r>
        <w:rPr>
          <w:rFonts w:ascii="Arial" w:eastAsia="Arial" w:hAnsi="Arial" w:cs="Arial"/>
          <w:color w:val="1F3864"/>
          <w:sz w:val="24"/>
          <w:szCs w:val="24"/>
        </w:rPr>
        <w:t>Referência de matéria de jornal com autor:</w:t>
      </w:r>
    </w:p>
    <w:p w:rsidR="00F90CC7" w:rsidRDefault="000923E8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ALMEIDA, R. A nova onda da Educação Brasileira: BNCC. </w:t>
      </w:r>
      <w:r>
        <w:rPr>
          <w:rFonts w:ascii="Arial" w:eastAsia="Arial" w:hAnsi="Arial" w:cs="Arial"/>
          <w:b/>
          <w:color w:val="000000"/>
          <w:sz w:val="24"/>
          <w:szCs w:val="24"/>
        </w:rPr>
        <w:t>Estadão</w:t>
      </w:r>
      <w:r>
        <w:rPr>
          <w:rFonts w:ascii="Arial" w:eastAsia="Arial" w:hAnsi="Arial" w:cs="Arial"/>
          <w:color w:val="000000"/>
          <w:sz w:val="24"/>
          <w:szCs w:val="24"/>
        </w:rPr>
        <w:t>: São Paulo, 20 set. 2015, Caderno D, p. 28.</w:t>
      </w:r>
    </w:p>
    <w:p w:rsidR="00F90CC7" w:rsidRDefault="00F90CC7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Arial" w:eastAsia="Arial" w:hAnsi="Arial" w:cs="Arial"/>
          <w:color w:val="1F3864"/>
          <w:sz w:val="24"/>
          <w:szCs w:val="24"/>
        </w:rPr>
      </w:pPr>
    </w:p>
    <w:p w:rsidR="00F90CC7" w:rsidRDefault="000923E8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Arial" w:eastAsia="Arial" w:hAnsi="Arial" w:cs="Arial"/>
          <w:color w:val="1F3864"/>
          <w:sz w:val="24"/>
          <w:szCs w:val="24"/>
        </w:rPr>
      </w:pPr>
      <w:r>
        <w:rPr>
          <w:rFonts w:ascii="Arial" w:eastAsia="Arial" w:hAnsi="Arial" w:cs="Arial"/>
          <w:color w:val="1F3864"/>
          <w:sz w:val="24"/>
          <w:szCs w:val="24"/>
        </w:rPr>
        <w:t>Referência de leis e normas:</w:t>
      </w:r>
    </w:p>
    <w:p w:rsidR="00F90CC7" w:rsidRDefault="000923E8">
      <w:pPr>
        <w:widowControl w:val="0"/>
        <w:ind w:left="0" w:hanging="2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BRASIL. Ministério da Educação - MEC/CAPES. </w:t>
      </w:r>
      <w:r>
        <w:rPr>
          <w:rFonts w:ascii="Arial" w:eastAsia="Arial" w:hAnsi="Arial" w:cs="Arial"/>
          <w:b/>
          <w:color w:val="000000"/>
          <w:sz w:val="24"/>
          <w:szCs w:val="24"/>
        </w:rPr>
        <w:t>Decreto Nº 7.219, de 24 de junho de 2010.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Dispõe sobre o Programa Institucional de Bolsa de Iniciação à Docência - PIBID e dá outras providências. 2010. </w:t>
      </w:r>
    </w:p>
    <w:sectPr w:rsidR="00F90C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D57" w:rsidRDefault="00885D57">
      <w:pPr>
        <w:spacing w:line="240" w:lineRule="auto"/>
        <w:ind w:left="0" w:hanging="2"/>
      </w:pPr>
      <w:r>
        <w:separator/>
      </w:r>
    </w:p>
  </w:endnote>
  <w:endnote w:type="continuationSeparator" w:id="0">
    <w:p w:rsidR="00885D57" w:rsidRDefault="00885D5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Noto Sans SC Regular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3E8" w:rsidRDefault="000923E8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CC7" w:rsidRDefault="00F90CC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left"/>
      <w:rPr>
        <w:rFonts w:ascii="Arial" w:eastAsia="Arial" w:hAnsi="Arial" w:cs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CC7" w:rsidRDefault="000923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lef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sz w:val="22"/>
        <w:szCs w:val="22"/>
      </w:rPr>
      <w:t>I CONENORTE - 2023</w:t>
    </w:r>
    <w:r>
      <w:rPr>
        <w:rFonts w:ascii="Arial" w:eastAsia="Arial" w:hAnsi="Arial" w:cs="Arial"/>
        <w:color w:val="000000"/>
        <w:sz w:val="22"/>
        <w:szCs w:val="22"/>
      </w:rPr>
      <w:tab/>
    </w:r>
    <w:r>
      <w:rPr>
        <w:rFonts w:ascii="Arial" w:eastAsia="Arial" w:hAnsi="Arial" w:cs="Arial"/>
        <w:color w:val="000000"/>
        <w:sz w:val="22"/>
        <w:szCs w:val="22"/>
      </w:rPr>
      <w:fldChar w:fldCharType="begin"/>
    </w:r>
    <w:r>
      <w:rPr>
        <w:rFonts w:ascii="Arial" w:eastAsia="Arial" w:hAnsi="Arial" w:cs="Arial"/>
        <w:color w:val="000000"/>
        <w:sz w:val="22"/>
        <w:szCs w:val="22"/>
      </w:rPr>
      <w:instrText>PAGE</w:instrText>
    </w:r>
    <w:r>
      <w:rPr>
        <w:rFonts w:ascii="Arial" w:eastAsia="Arial" w:hAnsi="Arial" w:cs="Arial"/>
        <w:color w:val="000000"/>
        <w:sz w:val="22"/>
        <w:szCs w:val="22"/>
      </w:rPr>
      <w:fldChar w:fldCharType="end"/>
    </w:r>
    <w:r>
      <w:rPr>
        <w:rFonts w:ascii="Arial" w:eastAsia="Arial" w:hAnsi="Arial" w:cs="Arial"/>
        <w:color w:val="000000"/>
        <w:sz w:val="22"/>
        <w:szCs w:val="22"/>
      </w:rPr>
      <w:tab/>
      <w:t>ISSN: XXXX- 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D57" w:rsidRDefault="00885D57">
      <w:pPr>
        <w:spacing w:line="240" w:lineRule="auto"/>
        <w:ind w:left="0" w:hanging="2"/>
      </w:pPr>
      <w:r>
        <w:separator/>
      </w:r>
    </w:p>
  </w:footnote>
  <w:footnote w:type="continuationSeparator" w:id="0">
    <w:p w:rsidR="00885D57" w:rsidRDefault="00885D57">
      <w:pPr>
        <w:spacing w:line="240" w:lineRule="auto"/>
        <w:ind w:left="0" w:hanging="2"/>
      </w:pPr>
      <w:r>
        <w:continuationSeparator/>
      </w:r>
    </w:p>
  </w:footnote>
  <w:footnote w:id="1">
    <w:p w:rsidR="00F90CC7" w:rsidRDefault="000923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0" w:name="_heading=h.gjdgxs" w:colFirst="0" w:colLast="0"/>
      <w:bookmarkEnd w:id="0"/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Graduando em Licenciatura </w:t>
      </w:r>
      <w:r>
        <w:rPr>
          <w:rFonts w:ascii="Arial" w:eastAsia="Arial" w:hAnsi="Arial" w:cs="Arial"/>
          <w:color w:val="1F3864"/>
          <w:sz w:val="18"/>
          <w:szCs w:val="18"/>
        </w:rPr>
        <w:t>&lt;colocar o curso de graduação&gt;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Bolsista </w:t>
      </w:r>
      <w:proofErr w:type="gramStart"/>
      <w:r>
        <w:rPr>
          <w:rFonts w:ascii="Arial" w:eastAsia="Arial" w:hAnsi="Arial" w:cs="Arial"/>
          <w:color w:val="1F3864"/>
          <w:sz w:val="18"/>
          <w:szCs w:val="18"/>
        </w:rPr>
        <w:t>&lt;Colocar</w:t>
      </w:r>
      <w:proofErr w:type="gramEnd"/>
      <w:r>
        <w:rPr>
          <w:rFonts w:ascii="Arial" w:eastAsia="Arial" w:hAnsi="Arial" w:cs="Arial"/>
          <w:color w:val="1F3864"/>
          <w:sz w:val="18"/>
          <w:szCs w:val="18"/>
        </w:rPr>
        <w:t xml:space="preserve"> o programa no qual faz parte&gt;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IFRO, </w:t>
      </w:r>
      <w:r>
        <w:rPr>
          <w:rFonts w:ascii="Arial" w:eastAsia="Arial" w:hAnsi="Arial" w:cs="Arial"/>
          <w:i/>
          <w:color w:val="000000"/>
          <w:sz w:val="18"/>
          <w:szCs w:val="18"/>
        </w:rPr>
        <w:t>Campus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1F3864"/>
          <w:sz w:val="18"/>
          <w:szCs w:val="18"/>
        </w:rPr>
        <w:t>&lt;Colocar o campus de origem&gt;,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emailautor@email,com.br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73763"/>
          <w:sz w:val="18"/>
          <w:szCs w:val="18"/>
        </w:rPr>
        <w:t xml:space="preserve">&lt;Arial, ou fonte não </w:t>
      </w:r>
      <w:proofErr w:type="spellStart"/>
      <w:r>
        <w:rPr>
          <w:rFonts w:ascii="Arial" w:eastAsia="Arial" w:hAnsi="Arial" w:cs="Arial"/>
          <w:color w:val="073763"/>
          <w:sz w:val="18"/>
          <w:szCs w:val="18"/>
        </w:rPr>
        <w:t>serigrafada</w:t>
      </w:r>
      <w:proofErr w:type="spellEnd"/>
      <w:r>
        <w:rPr>
          <w:rFonts w:ascii="Arial" w:eastAsia="Arial" w:hAnsi="Arial" w:cs="Arial"/>
          <w:color w:val="073763"/>
          <w:sz w:val="18"/>
          <w:szCs w:val="18"/>
        </w:rPr>
        <w:t>, 9, Justificado&gt;</w:t>
      </w:r>
    </w:p>
  </w:footnote>
  <w:footnote w:id="2">
    <w:p w:rsidR="00F90CC7" w:rsidRDefault="000923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Formação/atuação profissional </w:t>
      </w:r>
      <w:r>
        <w:rPr>
          <w:rFonts w:ascii="Arial" w:eastAsia="Arial" w:hAnsi="Arial" w:cs="Arial"/>
          <w:color w:val="1F3864"/>
          <w:sz w:val="18"/>
          <w:szCs w:val="18"/>
        </w:rPr>
        <w:t>&lt;Preceptor&gt;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Bolsista </w:t>
      </w:r>
      <w:proofErr w:type="gramStart"/>
      <w:r>
        <w:rPr>
          <w:rFonts w:ascii="Arial" w:eastAsia="Arial" w:hAnsi="Arial" w:cs="Arial"/>
          <w:color w:val="1F3864"/>
          <w:sz w:val="18"/>
          <w:szCs w:val="18"/>
        </w:rPr>
        <w:t>&lt;Colocar</w:t>
      </w:r>
      <w:proofErr w:type="gramEnd"/>
      <w:r>
        <w:rPr>
          <w:rFonts w:ascii="Arial" w:eastAsia="Arial" w:hAnsi="Arial" w:cs="Arial"/>
          <w:color w:val="1F3864"/>
          <w:sz w:val="18"/>
          <w:szCs w:val="18"/>
        </w:rPr>
        <w:t xml:space="preserve"> o programa no qual faz parte&gt;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, IFRO, </w:t>
      </w:r>
      <w:r>
        <w:rPr>
          <w:rFonts w:ascii="Arial" w:eastAsia="Arial" w:hAnsi="Arial" w:cs="Arial"/>
          <w:i/>
          <w:color w:val="000000"/>
          <w:sz w:val="18"/>
          <w:szCs w:val="18"/>
        </w:rPr>
        <w:t>Campus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1F3864"/>
          <w:sz w:val="18"/>
          <w:szCs w:val="18"/>
        </w:rPr>
        <w:t>&lt;Colocar o campus de origem&gt;,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emailautor@email,com.br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73763"/>
          <w:sz w:val="18"/>
          <w:szCs w:val="18"/>
        </w:rPr>
        <w:t xml:space="preserve">&lt;Arial, ou fonte não </w:t>
      </w:r>
      <w:proofErr w:type="spellStart"/>
      <w:r>
        <w:rPr>
          <w:rFonts w:ascii="Arial" w:eastAsia="Arial" w:hAnsi="Arial" w:cs="Arial"/>
          <w:color w:val="073763"/>
          <w:sz w:val="18"/>
          <w:szCs w:val="18"/>
        </w:rPr>
        <w:t>serigrafada</w:t>
      </w:r>
      <w:proofErr w:type="spellEnd"/>
      <w:r>
        <w:rPr>
          <w:rFonts w:ascii="Arial" w:eastAsia="Arial" w:hAnsi="Arial" w:cs="Arial"/>
          <w:color w:val="073763"/>
          <w:sz w:val="18"/>
          <w:szCs w:val="18"/>
        </w:rPr>
        <w:t>, 9, Justificado&gt;</w:t>
      </w:r>
    </w:p>
  </w:footnote>
  <w:footnote w:id="3">
    <w:p w:rsidR="00F90CC7" w:rsidRDefault="000923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Formação/atuação profissional </w:t>
      </w:r>
      <w:r>
        <w:rPr>
          <w:rFonts w:ascii="Arial" w:eastAsia="Arial" w:hAnsi="Arial" w:cs="Arial"/>
          <w:color w:val="1F3864"/>
          <w:sz w:val="18"/>
          <w:szCs w:val="18"/>
        </w:rPr>
        <w:t>&lt;coordenador de área&gt;,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Bolsista </w:t>
      </w:r>
      <w:proofErr w:type="gramStart"/>
      <w:r>
        <w:rPr>
          <w:rFonts w:ascii="Arial" w:eastAsia="Arial" w:hAnsi="Arial" w:cs="Arial"/>
          <w:color w:val="1F3864"/>
          <w:sz w:val="18"/>
          <w:szCs w:val="18"/>
        </w:rPr>
        <w:t>&lt;Colocar</w:t>
      </w:r>
      <w:proofErr w:type="gramEnd"/>
      <w:r>
        <w:rPr>
          <w:rFonts w:ascii="Arial" w:eastAsia="Arial" w:hAnsi="Arial" w:cs="Arial"/>
          <w:color w:val="1F3864"/>
          <w:sz w:val="18"/>
          <w:szCs w:val="18"/>
        </w:rPr>
        <w:t xml:space="preserve"> o programa no qual faz parte&gt;,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IFRO, Campus </w:t>
      </w:r>
      <w:r>
        <w:rPr>
          <w:rFonts w:ascii="Arial" w:eastAsia="Arial" w:hAnsi="Arial" w:cs="Arial"/>
          <w:color w:val="1F3864"/>
          <w:sz w:val="18"/>
          <w:szCs w:val="18"/>
        </w:rPr>
        <w:t>&lt;Colocar o campus de origem&gt;,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emailautor@email,com.br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73763"/>
          <w:sz w:val="18"/>
          <w:szCs w:val="18"/>
        </w:rPr>
        <w:t xml:space="preserve">&lt;Arial, ou fonte não </w:t>
      </w:r>
      <w:proofErr w:type="spellStart"/>
      <w:r>
        <w:rPr>
          <w:rFonts w:ascii="Arial" w:eastAsia="Arial" w:hAnsi="Arial" w:cs="Arial"/>
          <w:color w:val="073763"/>
          <w:sz w:val="18"/>
          <w:szCs w:val="18"/>
        </w:rPr>
        <w:t>serigrafada</w:t>
      </w:r>
      <w:proofErr w:type="spellEnd"/>
      <w:r>
        <w:rPr>
          <w:rFonts w:ascii="Arial" w:eastAsia="Arial" w:hAnsi="Arial" w:cs="Arial"/>
          <w:color w:val="073763"/>
          <w:sz w:val="18"/>
          <w:szCs w:val="18"/>
        </w:rPr>
        <w:t>, 9, Justificado&gt;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3E8" w:rsidRDefault="00885D57">
    <w:pPr>
      <w:pStyle w:val="Cabealho"/>
      <w:ind w:left="0" w:hanging="2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567219" o:spid="_x0000_s2053" type="#_x0000_t75" style="position:absolute;left:0;text-align:left;margin-left:0;margin-top:0;width:453.5pt;height:641.15pt;z-index:-251657216;mso-position-horizontal:center;mso-position-horizontal-relative:margin;mso-position-vertical:center;mso-position-vertical-relative:margin" o:allowincell="f">
          <v:imagedata r:id="rId1" o:title="TIMBRADO VERTIC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CC7" w:rsidRDefault="00885D57">
    <w:pPr>
      <w:spacing w:after="160" w:line="259" w:lineRule="auto"/>
      <w:ind w:left="0" w:hanging="2"/>
      <w:jc w:val="left"/>
      <w:rPr>
        <w:color w:val="000000"/>
      </w:rPr>
    </w:pPr>
    <w:r>
      <w:rPr>
        <w:noProof/>
        <w:color w:val="000000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567220" o:spid="_x0000_s2054" type="#_x0000_t75" style="position:absolute;margin-left:-85.05pt;margin-top:-85.05pt;width:602.05pt;height:851.8pt;z-index:-251656192;mso-position-horizontal-relative:margin;mso-position-vertical-relative:margin" o:allowincell="f">
          <v:imagedata r:id="rId1" o:title="TIMBRADO VERTIC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CC7" w:rsidRDefault="00885D5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4535"/>
      </w:tabs>
      <w:spacing w:line="240" w:lineRule="auto"/>
      <w:ind w:left="0" w:hanging="2"/>
      <w:jc w:val="both"/>
      <w:rPr>
        <w:color w:val="000000"/>
        <w:highlight w:val="yellow"/>
      </w:rPr>
    </w:pPr>
    <w:r>
      <w:rPr>
        <w:noProof/>
        <w:color w:val="000000"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567218" o:spid="_x0000_s2052" type="#_x0000_t75" style="position:absolute;left:0;text-align:left;margin-left:0;margin-top:0;width:453.5pt;height:641.15pt;z-index:-251658240;mso-position-horizontal:center;mso-position-horizontal-relative:margin;mso-position-vertical:center;mso-position-vertical-relative:margin" o:allowincell="f">
          <v:imagedata r:id="rId1" o:title="TIMBRADO VERTIC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B5A34"/>
    <w:multiLevelType w:val="multilevel"/>
    <w:tmpl w:val="8E30325A"/>
    <w:lvl w:ilvl="0">
      <w:start w:val="1"/>
      <w:numFmt w:val="decimal"/>
      <w:pStyle w:val="Ttulo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Ttulo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7F180709"/>
    <w:multiLevelType w:val="multilevel"/>
    <w:tmpl w:val="3B0A5CD0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CC7"/>
    <w:rsid w:val="000923E8"/>
    <w:rsid w:val="00723BF2"/>
    <w:rsid w:val="00885D57"/>
    <w:rsid w:val="00AF491F"/>
    <w:rsid w:val="00B6504C"/>
    <w:rsid w:val="00F63EBE"/>
    <w:rsid w:val="00F9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4AFACE8"/>
  <w15:docId w15:val="{0BC4EEAA-1AB0-43F7-8CB8-DF9B05B5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hanging="1"/>
      <w:jc w:val="both"/>
    </w:pPr>
    <w:rPr>
      <w:b/>
      <w:sz w:val="22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-1" w:hanging="1"/>
      <w:outlineLvl w:val="1"/>
    </w:pPr>
    <w:rPr>
      <w:b/>
      <w:sz w:val="22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cteresdenotaderodap">
    <w:name w:val="Caracteres de nota de rodapé"/>
    <w:rPr>
      <w:w w:val="100"/>
      <w:position w:val="-1"/>
      <w:effect w:val="none"/>
      <w:vertAlign w:val="superscript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xtodenotaderodapChar">
    <w:name w:val="Texto de nota de rodapé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b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  <w:lang w:val="pt-BR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rPr>
      <w:sz w:val="24"/>
    </w:r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tulo10">
    <w:name w:val="Títul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rpodetexto21">
    <w:name w:val="Corpo de texto 21"/>
    <w:basedOn w:val="Normal"/>
    <w:rPr>
      <w:sz w:val="22"/>
    </w:rPr>
  </w:style>
  <w:style w:type="paragraph" w:styleId="Textodenotaderodap">
    <w:name w:val="footnote text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rPr>
      <w:b/>
      <w:bCs/>
    </w:rPr>
  </w:style>
  <w:style w:type="paragraph" w:customStyle="1" w:styleId="FrameContents">
    <w:name w:val="Frame Contents"/>
    <w:basedOn w:val="Normal"/>
  </w:style>
  <w:style w:type="character" w:customStyle="1" w:styleId="TextodenotaderodapChar1">
    <w:name w:val="Texto de nota de rodapé Char1"/>
    <w:rPr>
      <w:w w:val="100"/>
      <w:kern w:val="1"/>
      <w:position w:val="-1"/>
      <w:effect w:val="none"/>
      <w:vertAlign w:val="baseline"/>
      <w:cs w:val="0"/>
      <w:em w:val="none"/>
      <w:lang w:eastAsia="zh-CN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tulo2Char">
    <w:name w:val="Título 2 Char"/>
    <w:rPr>
      <w:b/>
      <w:w w:val="100"/>
      <w:kern w:val="1"/>
      <w:position w:val="-1"/>
      <w:sz w:val="22"/>
      <w:effect w:val="none"/>
      <w:vertAlign w:val="baseline"/>
      <w:cs w:val="0"/>
      <w:em w:val="none"/>
      <w:lang w:eastAsia="zh-CN"/>
    </w:rPr>
  </w:style>
  <w:style w:type="character" w:customStyle="1" w:styleId="MenoPendente">
    <w:name w:val="Menção Pendente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t5+x9XX1GExQYYrUI+pzWfdBBw==">CgMxLjAyCGguZ2pkZ3hzOAByITFQY2o2RkpGZnZLU3dmMXB4Tk1TRUFVeHJYY0N5RVp4ZA==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1409</Words>
  <Characters>7611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Sbea</dc:creator>
  <cp:lastModifiedBy>Vitoria Saskia</cp:lastModifiedBy>
  <cp:revision>3</cp:revision>
  <dcterms:created xsi:type="dcterms:W3CDTF">2024-12-19T14:08:00Z</dcterms:created>
  <dcterms:modified xsi:type="dcterms:W3CDTF">2025-02-27T11:18:00Z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0.0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